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ACB" w14:textId="77777777" w:rsidR="00C31273" w:rsidRPr="009522BC" w:rsidRDefault="00C31273" w:rsidP="00C31273">
      <w:pPr>
        <w:pStyle w:val="Ttulo1"/>
        <w:rPr>
          <w:sz w:val="22"/>
          <w:szCs w:val="22"/>
        </w:rPr>
      </w:pPr>
    </w:p>
    <w:p w14:paraId="248A4FEC" w14:textId="77777777" w:rsidR="00C31273" w:rsidRPr="009522BC" w:rsidRDefault="00C31273" w:rsidP="00C31273">
      <w:pPr>
        <w:pStyle w:val="Ttulo1"/>
        <w:rPr>
          <w:sz w:val="22"/>
          <w:szCs w:val="22"/>
        </w:rPr>
      </w:pPr>
    </w:p>
    <w:p w14:paraId="61939CE2" w14:textId="77777777" w:rsidR="00C31273" w:rsidRPr="00E519B1" w:rsidRDefault="00C31273" w:rsidP="00C31273">
      <w:pPr>
        <w:pStyle w:val="Ttulo1"/>
        <w:rPr>
          <w:color w:val="00CC00"/>
          <w:sz w:val="22"/>
          <w:szCs w:val="22"/>
        </w:rPr>
      </w:pPr>
    </w:p>
    <w:p w14:paraId="270C6724" w14:textId="6E2188EE" w:rsidR="00044051" w:rsidRPr="00952398" w:rsidRDefault="00044051" w:rsidP="00052110">
      <w:pPr>
        <w:jc w:val="center"/>
        <w:rPr>
          <w:rFonts w:ascii="Pilcrow" w:hAnsi="Pilcrow"/>
          <w:color w:val="20CA65"/>
          <w:sz w:val="48"/>
          <w:szCs w:val="48"/>
        </w:rPr>
      </w:pPr>
      <w:r w:rsidRPr="00952398">
        <w:rPr>
          <w:rFonts w:ascii="Pilcrow" w:hAnsi="Pilcrow"/>
          <w:color w:val="20CA65"/>
          <w:sz w:val="48"/>
          <w:szCs w:val="48"/>
        </w:rPr>
        <w:t>Debate Almería</w:t>
      </w:r>
      <w:r w:rsidR="004C22C0">
        <w:rPr>
          <w:rFonts w:ascii="Pilcrow" w:hAnsi="Pilcrow"/>
          <w:color w:val="20CA65"/>
          <w:sz w:val="48"/>
          <w:szCs w:val="48"/>
        </w:rPr>
        <w:t xml:space="preserve"> II</w:t>
      </w:r>
    </w:p>
    <w:p w14:paraId="1A7C4088" w14:textId="69C7E756" w:rsidR="00B841E8" w:rsidRPr="00952398" w:rsidRDefault="00B841E8" w:rsidP="00052110">
      <w:pPr>
        <w:jc w:val="center"/>
        <w:rPr>
          <w:rFonts w:ascii="Pilcrow" w:hAnsi="Pilcrow"/>
          <w:b/>
          <w:bCs/>
          <w:color w:val="20CA65"/>
          <w:sz w:val="36"/>
          <w:szCs w:val="36"/>
          <w:lang w:val="es-ES_tradnl"/>
        </w:rPr>
      </w:pPr>
      <w:r w:rsidRPr="00952398">
        <w:rPr>
          <w:rFonts w:ascii="Pilcrow" w:hAnsi="Pilcrow"/>
          <w:b/>
          <w:bCs/>
          <w:color w:val="20CA65"/>
          <w:sz w:val="36"/>
          <w:szCs w:val="36"/>
          <w:lang w:val="es-ES_tradnl"/>
        </w:rPr>
        <w:t>El poder de la palabra</w:t>
      </w:r>
    </w:p>
    <w:p w14:paraId="58911814" w14:textId="49E72B75" w:rsidR="00044051" w:rsidRPr="009522BC" w:rsidRDefault="000F79AD">
      <w:pPr>
        <w:spacing w:after="160" w:line="259" w:lineRule="auto"/>
        <w:ind w:left="0" w:firstLine="0"/>
        <w:jc w:val="left"/>
        <w:rPr>
          <w:rFonts w:ascii="Roboto" w:hAnsi="Roboto"/>
          <w:sz w:val="22"/>
        </w:rPr>
      </w:pPr>
      <w:r>
        <w:rPr>
          <w:noProof/>
        </w:rPr>
        <w:pict w14:anchorId="3E1F1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38.7pt;margin-top:53pt;width:374.3pt;height:325.5pt;z-index:-251657216;mso-wrap-edited:f;mso-width-percent:0;mso-height-percent:0;mso-position-horizontal-relative:text;mso-position-vertical-relative:text;mso-width-percent:0;mso-height-percent:0" wrapcoords="-38 0 -38 21556 21600 21556 21600 0 -38 0">
            <v:imagedata r:id="rId11" o:title="Oratoria 1"/>
            <w10:wrap type="tight"/>
          </v:shape>
        </w:pict>
      </w:r>
      <w:r w:rsidR="00E519B1">
        <w:rPr>
          <w:rFonts w:ascii="Roboto" w:hAnsi="Roboto"/>
          <w:noProof/>
          <w:sz w:val="22"/>
        </w:rPr>
        <w:drawing>
          <wp:anchor distT="0" distB="0" distL="114300" distR="114300" simplePos="0" relativeHeight="251656192" behindDoc="1" locked="0" layoutInCell="1" allowOverlap="1" wp14:anchorId="1C5E1BA0" wp14:editId="112C6627">
            <wp:simplePos x="0" y="0"/>
            <wp:positionH relativeFrom="margin">
              <wp:align>center</wp:align>
            </wp:positionH>
            <wp:positionV relativeFrom="paragraph">
              <wp:posOffset>5747385</wp:posOffset>
            </wp:positionV>
            <wp:extent cx="2330450" cy="1327877"/>
            <wp:effectExtent l="0" t="0" r="0" b="5715"/>
            <wp:wrapTight wrapText="bothSides">
              <wp:wrapPolygon edited="0">
                <wp:start x="7592" y="0"/>
                <wp:lineTo x="7592" y="9297"/>
                <wp:lineTo x="7946" y="9917"/>
                <wp:lineTo x="10771" y="9917"/>
                <wp:lineTo x="0" y="13016"/>
                <wp:lineTo x="0" y="17974"/>
                <wp:lineTo x="12360" y="19834"/>
                <wp:lineTo x="8122" y="19834"/>
                <wp:lineTo x="7416" y="20143"/>
                <wp:lineTo x="7416" y="21383"/>
                <wp:lineTo x="14125" y="21383"/>
                <wp:lineTo x="14302" y="21383"/>
                <wp:lineTo x="13596" y="20143"/>
                <wp:lineTo x="13066" y="19834"/>
                <wp:lineTo x="21365" y="17664"/>
                <wp:lineTo x="21365" y="13016"/>
                <wp:lineTo x="10771" y="9917"/>
                <wp:lineTo x="13419" y="9917"/>
                <wp:lineTo x="14125" y="8987"/>
                <wp:lineTo x="13772" y="0"/>
                <wp:lineTo x="7592" y="0"/>
              </wp:wrapPolygon>
            </wp:wrapTight>
            <wp:docPr id="11" name="Imagen 11" descr="Logo Fundacion Eduarda Justo V1a -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acion Eduarda Justo V1a - Origi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2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51" w:rsidRPr="009522BC">
        <w:rPr>
          <w:rFonts w:ascii="Roboto" w:hAnsi="Roboto"/>
          <w:sz w:val="22"/>
        </w:rPr>
        <w:br w:type="page"/>
      </w:r>
    </w:p>
    <w:sdt>
      <w:sdtPr>
        <w:rPr>
          <w:rFonts w:ascii="Roboto" w:hAnsi="Roboto"/>
          <w:sz w:val="22"/>
        </w:rPr>
        <w:id w:val="-158541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660FFD" w14:textId="77777777" w:rsidR="00004D51" w:rsidRPr="009522BC" w:rsidRDefault="00004D51" w:rsidP="0022130C">
          <w:pPr>
            <w:spacing w:after="160" w:line="259" w:lineRule="auto"/>
            <w:ind w:left="0" w:firstLine="0"/>
            <w:jc w:val="center"/>
            <w:rPr>
              <w:rFonts w:ascii="Roboto" w:hAnsi="Roboto"/>
              <w:sz w:val="22"/>
            </w:rPr>
          </w:pPr>
        </w:p>
        <w:p w14:paraId="409922BE" w14:textId="77777777" w:rsidR="00004D51" w:rsidRPr="009522BC" w:rsidRDefault="00004D51" w:rsidP="0022130C">
          <w:pPr>
            <w:spacing w:after="160" w:line="259" w:lineRule="auto"/>
            <w:ind w:left="0" w:firstLine="0"/>
            <w:jc w:val="center"/>
            <w:rPr>
              <w:rFonts w:ascii="Roboto" w:hAnsi="Roboto"/>
              <w:sz w:val="22"/>
            </w:rPr>
          </w:pPr>
        </w:p>
        <w:p w14:paraId="4DD6AEE3" w14:textId="77777777" w:rsidR="00004D51" w:rsidRPr="00E519B1" w:rsidRDefault="00004D51" w:rsidP="0022130C">
          <w:pPr>
            <w:spacing w:after="160" w:line="259" w:lineRule="auto"/>
            <w:ind w:left="0" w:firstLine="0"/>
            <w:jc w:val="center"/>
            <w:rPr>
              <w:rFonts w:ascii="Roboto" w:hAnsi="Roboto"/>
              <w:color w:val="28DC71"/>
              <w:sz w:val="22"/>
            </w:rPr>
          </w:pPr>
        </w:p>
        <w:p w14:paraId="57CBF01E" w14:textId="30802F08" w:rsidR="0022130C" w:rsidRPr="006108A0" w:rsidRDefault="0022130C" w:rsidP="0022130C">
          <w:pPr>
            <w:spacing w:after="160" w:line="259" w:lineRule="auto"/>
            <w:ind w:left="0" w:firstLine="0"/>
            <w:jc w:val="center"/>
            <w:rPr>
              <w:rFonts w:ascii="Roboto" w:hAnsi="Roboto"/>
              <w:b/>
              <w:i/>
              <w:color w:val="20CA65"/>
              <w:sz w:val="28"/>
              <w:szCs w:val="28"/>
            </w:rPr>
          </w:pPr>
          <w:r w:rsidRPr="006108A0">
            <w:rPr>
              <w:rFonts w:ascii="Roboto" w:hAnsi="Roboto"/>
              <w:b/>
              <w:iCs/>
              <w:color w:val="20CA65"/>
              <w:sz w:val="28"/>
              <w:szCs w:val="28"/>
            </w:rPr>
            <w:t>ÍNDICE</w:t>
          </w:r>
        </w:p>
        <w:p w14:paraId="1238BC28" w14:textId="77777777" w:rsidR="00952398" w:rsidRDefault="0022130C">
          <w:pPr>
            <w:pStyle w:val="TDC2"/>
            <w:tabs>
              <w:tab w:val="left" w:pos="660"/>
              <w:tab w:val="right" w:leader="dot" w:pos="901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9522BC">
            <w:rPr>
              <w:rFonts w:ascii="Roboto" w:hAnsi="Roboto"/>
              <w:noProof/>
              <w:color w:val="auto"/>
              <w:sz w:val="22"/>
            </w:rPr>
            <w:fldChar w:fldCharType="begin"/>
          </w:r>
          <w:r w:rsidRPr="009522BC">
            <w:rPr>
              <w:rFonts w:ascii="Roboto" w:hAnsi="Roboto"/>
              <w:sz w:val="22"/>
            </w:rPr>
            <w:instrText xml:space="preserve"> TOC \o "1-3" \h \z \u </w:instrText>
          </w:r>
          <w:r w:rsidRPr="009522BC">
            <w:rPr>
              <w:rFonts w:ascii="Roboto" w:hAnsi="Roboto"/>
              <w:noProof/>
              <w:color w:val="auto"/>
              <w:sz w:val="22"/>
            </w:rPr>
            <w:fldChar w:fldCharType="separate"/>
          </w:r>
          <w:hyperlink w:anchor="_Toc129012946" w:history="1">
            <w:r w:rsidR="00952398" w:rsidRPr="00DD76D6">
              <w:rPr>
                <w:rStyle w:val="Hipervncul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0.</w:t>
            </w:r>
            <w:r w:rsidR="0095239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2398" w:rsidRPr="00DD76D6">
              <w:rPr>
                <w:rStyle w:val="Hipervnculo"/>
                <w:noProof/>
              </w:rPr>
              <w:t>Objeto</w:t>
            </w:r>
            <w:r w:rsidR="00952398">
              <w:rPr>
                <w:noProof/>
                <w:webHidden/>
              </w:rPr>
              <w:tab/>
            </w:r>
            <w:r w:rsidR="00952398">
              <w:rPr>
                <w:noProof/>
                <w:webHidden/>
              </w:rPr>
              <w:fldChar w:fldCharType="begin"/>
            </w:r>
            <w:r w:rsidR="00952398">
              <w:rPr>
                <w:noProof/>
                <w:webHidden/>
              </w:rPr>
              <w:instrText xml:space="preserve"> PAGEREF _Toc129012946 \h </w:instrText>
            </w:r>
            <w:r w:rsidR="00952398">
              <w:rPr>
                <w:noProof/>
                <w:webHidden/>
              </w:rPr>
            </w:r>
            <w:r w:rsidR="00952398">
              <w:rPr>
                <w:noProof/>
                <w:webHidden/>
              </w:rPr>
              <w:fldChar w:fldCharType="separate"/>
            </w:r>
            <w:r w:rsidR="00952398">
              <w:rPr>
                <w:noProof/>
                <w:webHidden/>
              </w:rPr>
              <w:t>3</w:t>
            </w:r>
            <w:r w:rsidR="00952398">
              <w:rPr>
                <w:noProof/>
                <w:webHidden/>
              </w:rPr>
              <w:fldChar w:fldCharType="end"/>
            </w:r>
          </w:hyperlink>
        </w:p>
        <w:p w14:paraId="25971084" w14:textId="77777777" w:rsidR="00952398" w:rsidRDefault="000F79AD">
          <w:pPr>
            <w:pStyle w:val="TDC2"/>
            <w:tabs>
              <w:tab w:val="left" w:pos="660"/>
              <w:tab w:val="right" w:leader="dot" w:pos="901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9012947" w:history="1">
            <w:r w:rsidR="00952398" w:rsidRPr="00DD76D6">
              <w:rPr>
                <w:rStyle w:val="Hipervncul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5239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2398" w:rsidRPr="00DD76D6">
              <w:rPr>
                <w:rStyle w:val="Hipervnculo"/>
                <w:noProof/>
              </w:rPr>
              <w:t>Planteamiento general del proyecto</w:t>
            </w:r>
            <w:r w:rsidR="00952398">
              <w:rPr>
                <w:noProof/>
                <w:webHidden/>
              </w:rPr>
              <w:tab/>
            </w:r>
            <w:r w:rsidR="00952398">
              <w:rPr>
                <w:noProof/>
                <w:webHidden/>
              </w:rPr>
              <w:fldChar w:fldCharType="begin"/>
            </w:r>
            <w:r w:rsidR="00952398">
              <w:rPr>
                <w:noProof/>
                <w:webHidden/>
              </w:rPr>
              <w:instrText xml:space="preserve"> PAGEREF _Toc129012947 \h </w:instrText>
            </w:r>
            <w:r w:rsidR="00952398">
              <w:rPr>
                <w:noProof/>
                <w:webHidden/>
              </w:rPr>
            </w:r>
            <w:r w:rsidR="00952398">
              <w:rPr>
                <w:noProof/>
                <w:webHidden/>
              </w:rPr>
              <w:fldChar w:fldCharType="separate"/>
            </w:r>
            <w:r w:rsidR="00952398">
              <w:rPr>
                <w:noProof/>
                <w:webHidden/>
              </w:rPr>
              <w:t>3</w:t>
            </w:r>
            <w:r w:rsidR="00952398">
              <w:rPr>
                <w:noProof/>
                <w:webHidden/>
              </w:rPr>
              <w:fldChar w:fldCharType="end"/>
            </w:r>
          </w:hyperlink>
        </w:p>
        <w:p w14:paraId="2F616475" w14:textId="77777777" w:rsidR="00952398" w:rsidRDefault="000F79AD">
          <w:pPr>
            <w:pStyle w:val="TDC2"/>
            <w:tabs>
              <w:tab w:val="left" w:pos="660"/>
              <w:tab w:val="right" w:leader="dot" w:pos="901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9012948" w:history="1">
            <w:r w:rsidR="00952398" w:rsidRPr="00DD76D6">
              <w:rPr>
                <w:rStyle w:val="Hipervncul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5239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2398" w:rsidRPr="00DD76D6">
              <w:rPr>
                <w:rStyle w:val="Hipervnculo"/>
                <w:noProof/>
              </w:rPr>
              <w:t>Cronograma</w:t>
            </w:r>
            <w:r w:rsidR="00952398">
              <w:rPr>
                <w:noProof/>
                <w:webHidden/>
              </w:rPr>
              <w:tab/>
            </w:r>
            <w:r w:rsidR="00952398">
              <w:rPr>
                <w:noProof/>
                <w:webHidden/>
              </w:rPr>
              <w:fldChar w:fldCharType="begin"/>
            </w:r>
            <w:r w:rsidR="00952398">
              <w:rPr>
                <w:noProof/>
                <w:webHidden/>
              </w:rPr>
              <w:instrText xml:space="preserve"> PAGEREF _Toc129012948 \h </w:instrText>
            </w:r>
            <w:r w:rsidR="00952398">
              <w:rPr>
                <w:noProof/>
                <w:webHidden/>
              </w:rPr>
            </w:r>
            <w:r w:rsidR="00952398">
              <w:rPr>
                <w:noProof/>
                <w:webHidden/>
              </w:rPr>
              <w:fldChar w:fldCharType="separate"/>
            </w:r>
            <w:r w:rsidR="00952398">
              <w:rPr>
                <w:noProof/>
                <w:webHidden/>
              </w:rPr>
              <w:t>3</w:t>
            </w:r>
            <w:r w:rsidR="00952398">
              <w:rPr>
                <w:noProof/>
                <w:webHidden/>
              </w:rPr>
              <w:fldChar w:fldCharType="end"/>
            </w:r>
          </w:hyperlink>
        </w:p>
        <w:p w14:paraId="4657A170" w14:textId="77777777" w:rsidR="00952398" w:rsidRDefault="000F79AD">
          <w:pPr>
            <w:pStyle w:val="TDC2"/>
            <w:tabs>
              <w:tab w:val="left" w:pos="660"/>
              <w:tab w:val="right" w:leader="dot" w:pos="901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9012949" w:history="1">
            <w:r w:rsidR="00952398" w:rsidRPr="00DD76D6">
              <w:rPr>
                <w:rStyle w:val="Hipervncul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95239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2398" w:rsidRPr="00DD76D6">
              <w:rPr>
                <w:rStyle w:val="Hipervnculo"/>
                <w:noProof/>
              </w:rPr>
              <w:t>Fase 0. Lanzamiento de la convocatoria, solicitud y selección</w:t>
            </w:r>
            <w:r w:rsidR="00952398">
              <w:rPr>
                <w:noProof/>
                <w:webHidden/>
              </w:rPr>
              <w:tab/>
            </w:r>
            <w:r w:rsidR="00952398">
              <w:rPr>
                <w:noProof/>
                <w:webHidden/>
              </w:rPr>
              <w:fldChar w:fldCharType="begin"/>
            </w:r>
            <w:r w:rsidR="00952398">
              <w:rPr>
                <w:noProof/>
                <w:webHidden/>
              </w:rPr>
              <w:instrText xml:space="preserve"> PAGEREF _Toc129012949 \h </w:instrText>
            </w:r>
            <w:r w:rsidR="00952398">
              <w:rPr>
                <w:noProof/>
                <w:webHidden/>
              </w:rPr>
            </w:r>
            <w:r w:rsidR="00952398">
              <w:rPr>
                <w:noProof/>
                <w:webHidden/>
              </w:rPr>
              <w:fldChar w:fldCharType="separate"/>
            </w:r>
            <w:r w:rsidR="00952398">
              <w:rPr>
                <w:noProof/>
                <w:webHidden/>
              </w:rPr>
              <w:t>4</w:t>
            </w:r>
            <w:r w:rsidR="00952398">
              <w:rPr>
                <w:noProof/>
                <w:webHidden/>
              </w:rPr>
              <w:fldChar w:fldCharType="end"/>
            </w:r>
          </w:hyperlink>
        </w:p>
        <w:p w14:paraId="2AD923B9" w14:textId="77777777" w:rsidR="00952398" w:rsidRDefault="000F79AD">
          <w:pPr>
            <w:pStyle w:val="TDC2"/>
            <w:tabs>
              <w:tab w:val="left" w:pos="660"/>
              <w:tab w:val="right" w:leader="dot" w:pos="901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9012950" w:history="1">
            <w:r w:rsidR="00952398" w:rsidRPr="00DD76D6">
              <w:rPr>
                <w:rStyle w:val="Hipervncul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95239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2398" w:rsidRPr="00DD76D6">
              <w:rPr>
                <w:rStyle w:val="Hipervnculo"/>
                <w:noProof/>
              </w:rPr>
              <w:t>Fase 1. Formación</w:t>
            </w:r>
            <w:r w:rsidR="00952398">
              <w:rPr>
                <w:noProof/>
                <w:webHidden/>
              </w:rPr>
              <w:tab/>
            </w:r>
            <w:r w:rsidR="00952398">
              <w:rPr>
                <w:noProof/>
                <w:webHidden/>
              </w:rPr>
              <w:fldChar w:fldCharType="begin"/>
            </w:r>
            <w:r w:rsidR="00952398">
              <w:rPr>
                <w:noProof/>
                <w:webHidden/>
              </w:rPr>
              <w:instrText xml:space="preserve"> PAGEREF _Toc129012950 \h </w:instrText>
            </w:r>
            <w:r w:rsidR="00952398">
              <w:rPr>
                <w:noProof/>
                <w:webHidden/>
              </w:rPr>
            </w:r>
            <w:r w:rsidR="00952398">
              <w:rPr>
                <w:noProof/>
                <w:webHidden/>
              </w:rPr>
              <w:fldChar w:fldCharType="separate"/>
            </w:r>
            <w:r w:rsidR="00952398">
              <w:rPr>
                <w:noProof/>
                <w:webHidden/>
              </w:rPr>
              <w:t>5</w:t>
            </w:r>
            <w:r w:rsidR="00952398">
              <w:rPr>
                <w:noProof/>
                <w:webHidden/>
              </w:rPr>
              <w:fldChar w:fldCharType="end"/>
            </w:r>
          </w:hyperlink>
        </w:p>
        <w:p w14:paraId="673C4878" w14:textId="77777777" w:rsidR="00952398" w:rsidRDefault="000F79AD">
          <w:pPr>
            <w:pStyle w:val="TDC2"/>
            <w:tabs>
              <w:tab w:val="left" w:pos="660"/>
              <w:tab w:val="right" w:leader="dot" w:pos="901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9012951" w:history="1">
            <w:r w:rsidR="00952398" w:rsidRPr="00DD76D6">
              <w:rPr>
                <w:rStyle w:val="Hipervncul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95239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2398" w:rsidRPr="00DD76D6">
              <w:rPr>
                <w:rStyle w:val="Hipervnculo"/>
                <w:noProof/>
              </w:rPr>
              <w:t>Torneo de Debate y Oratoria en Cosentino</w:t>
            </w:r>
            <w:r w:rsidR="00952398">
              <w:rPr>
                <w:noProof/>
                <w:webHidden/>
              </w:rPr>
              <w:tab/>
            </w:r>
            <w:r w:rsidR="00952398">
              <w:rPr>
                <w:noProof/>
                <w:webHidden/>
              </w:rPr>
              <w:fldChar w:fldCharType="begin"/>
            </w:r>
            <w:r w:rsidR="00952398">
              <w:rPr>
                <w:noProof/>
                <w:webHidden/>
              </w:rPr>
              <w:instrText xml:space="preserve"> PAGEREF _Toc129012951 \h </w:instrText>
            </w:r>
            <w:r w:rsidR="00952398">
              <w:rPr>
                <w:noProof/>
                <w:webHidden/>
              </w:rPr>
            </w:r>
            <w:r w:rsidR="00952398">
              <w:rPr>
                <w:noProof/>
                <w:webHidden/>
              </w:rPr>
              <w:fldChar w:fldCharType="separate"/>
            </w:r>
            <w:r w:rsidR="00952398">
              <w:rPr>
                <w:noProof/>
                <w:webHidden/>
              </w:rPr>
              <w:t>7</w:t>
            </w:r>
            <w:r w:rsidR="00952398">
              <w:rPr>
                <w:noProof/>
                <w:webHidden/>
              </w:rPr>
              <w:fldChar w:fldCharType="end"/>
            </w:r>
          </w:hyperlink>
        </w:p>
        <w:p w14:paraId="7573A980" w14:textId="07BD58C5" w:rsidR="0022130C" w:rsidRPr="009522BC" w:rsidRDefault="0022130C">
          <w:pPr>
            <w:rPr>
              <w:rFonts w:ascii="Roboto" w:hAnsi="Roboto"/>
              <w:sz w:val="22"/>
            </w:rPr>
          </w:pPr>
          <w:r w:rsidRPr="009522BC">
            <w:rPr>
              <w:rFonts w:ascii="Roboto" w:hAnsi="Roboto"/>
              <w:b/>
              <w:bCs/>
              <w:sz w:val="22"/>
            </w:rPr>
            <w:fldChar w:fldCharType="end"/>
          </w:r>
        </w:p>
      </w:sdtContent>
    </w:sdt>
    <w:p w14:paraId="72CD1B34" w14:textId="5734548F" w:rsidR="00A73B06" w:rsidRPr="009522BC" w:rsidRDefault="00A73B06">
      <w:pPr>
        <w:spacing w:after="160" w:line="259" w:lineRule="auto"/>
        <w:ind w:left="0" w:firstLine="0"/>
        <w:jc w:val="left"/>
        <w:rPr>
          <w:rFonts w:ascii="Roboto" w:hAnsi="Roboto"/>
          <w:b/>
          <w:i/>
          <w:sz w:val="22"/>
        </w:rPr>
      </w:pPr>
    </w:p>
    <w:p w14:paraId="4916AF78" w14:textId="20BA6872" w:rsidR="001C35CF" w:rsidRPr="009522BC" w:rsidRDefault="001C35CF">
      <w:pPr>
        <w:spacing w:after="160" w:line="259" w:lineRule="auto"/>
        <w:ind w:left="0" w:firstLine="0"/>
        <w:jc w:val="left"/>
        <w:rPr>
          <w:rFonts w:ascii="Roboto" w:hAnsi="Roboto"/>
          <w:b/>
          <w:iCs/>
          <w:sz w:val="22"/>
        </w:rPr>
      </w:pPr>
      <w:r w:rsidRPr="009522BC">
        <w:rPr>
          <w:rFonts w:ascii="Roboto" w:hAnsi="Roboto"/>
          <w:sz w:val="22"/>
        </w:rPr>
        <w:br w:type="page"/>
      </w:r>
    </w:p>
    <w:p w14:paraId="52AFB83D" w14:textId="2D0E475C" w:rsidR="00044051" w:rsidRPr="00952398" w:rsidRDefault="00044051" w:rsidP="00952398">
      <w:pPr>
        <w:pStyle w:val="Ttulo2"/>
      </w:pPr>
      <w:bookmarkStart w:id="0" w:name="_Toc129012946"/>
      <w:r w:rsidRPr="00952398">
        <w:lastRenderedPageBreak/>
        <w:t>Objeto</w:t>
      </w:r>
      <w:bookmarkEnd w:id="0"/>
    </w:p>
    <w:p w14:paraId="1CD0BB92" w14:textId="230E92F8" w:rsidR="00E15C04" w:rsidRPr="009522BC" w:rsidRDefault="00BC3848" w:rsidP="00BC3848">
      <w:pPr>
        <w:spacing w:after="184" w:line="290" w:lineRule="auto"/>
        <w:rPr>
          <w:rFonts w:ascii="Roboto" w:hAnsi="Roboto"/>
          <w:sz w:val="22"/>
        </w:rPr>
      </w:pPr>
      <w:r w:rsidRPr="009522BC">
        <w:rPr>
          <w:rFonts w:ascii="Roboto" w:hAnsi="Roboto"/>
          <w:b/>
          <w:color w:val="0A4A1F"/>
          <w:sz w:val="22"/>
        </w:rPr>
        <w:t>Debate Almería</w:t>
      </w:r>
      <w:r w:rsidR="00FF66F6">
        <w:rPr>
          <w:rFonts w:ascii="Roboto" w:hAnsi="Roboto"/>
          <w:b/>
          <w:color w:val="0A4A1F"/>
          <w:sz w:val="22"/>
        </w:rPr>
        <w:t>, el poder de la palabra</w:t>
      </w:r>
      <w:r w:rsidRPr="009522BC">
        <w:rPr>
          <w:rFonts w:ascii="Roboto" w:hAnsi="Roboto"/>
          <w:b/>
          <w:color w:val="0A4A1F"/>
          <w:sz w:val="22"/>
        </w:rPr>
        <w:t xml:space="preserve"> </w:t>
      </w:r>
      <w:r w:rsidRPr="009522BC">
        <w:rPr>
          <w:rFonts w:ascii="Roboto" w:hAnsi="Roboto"/>
          <w:sz w:val="22"/>
        </w:rPr>
        <w:t xml:space="preserve">es una </w:t>
      </w:r>
      <w:r w:rsidR="009C5D84" w:rsidRPr="009522BC">
        <w:rPr>
          <w:rFonts w:ascii="Roboto" w:hAnsi="Roboto"/>
          <w:sz w:val="22"/>
        </w:rPr>
        <w:t>iniciativa</w:t>
      </w:r>
      <w:r w:rsidRPr="009522BC">
        <w:rPr>
          <w:rFonts w:ascii="Roboto" w:hAnsi="Roboto"/>
          <w:sz w:val="22"/>
        </w:rPr>
        <w:t xml:space="preserve"> organizada por la </w:t>
      </w:r>
      <w:r w:rsidR="000B57D9">
        <w:rPr>
          <w:rFonts w:ascii="Roboto" w:hAnsi="Roboto"/>
          <w:sz w:val="22"/>
        </w:rPr>
        <w:t xml:space="preserve">Fundación Eduarda Justo,  </w:t>
      </w:r>
      <w:r w:rsidRPr="009522BC">
        <w:rPr>
          <w:rFonts w:ascii="Roboto" w:hAnsi="Roboto"/>
          <w:sz w:val="22"/>
        </w:rPr>
        <w:t xml:space="preserve">cuyo propósito es </w:t>
      </w:r>
      <w:r w:rsidR="009C5D84" w:rsidRPr="009522BC">
        <w:rPr>
          <w:rFonts w:ascii="Roboto" w:hAnsi="Roboto"/>
          <w:sz w:val="22"/>
        </w:rPr>
        <w:t xml:space="preserve">proporcionar a los jóvenes estudiantes de Almería, </w:t>
      </w:r>
      <w:r w:rsidRPr="009522BC">
        <w:rPr>
          <w:rFonts w:ascii="Roboto" w:hAnsi="Roboto"/>
          <w:sz w:val="22"/>
        </w:rPr>
        <w:t>independientemente de sus posibilidades económicas</w:t>
      </w:r>
      <w:r w:rsidR="009C5D84" w:rsidRPr="009522BC">
        <w:rPr>
          <w:rFonts w:ascii="Roboto" w:hAnsi="Roboto"/>
          <w:sz w:val="22"/>
        </w:rPr>
        <w:t xml:space="preserve">, una formación </w:t>
      </w:r>
      <w:r w:rsidR="00E15C04" w:rsidRPr="009522BC">
        <w:rPr>
          <w:rFonts w:ascii="Roboto" w:hAnsi="Roboto"/>
          <w:sz w:val="22"/>
        </w:rPr>
        <w:t>en</w:t>
      </w:r>
      <w:r w:rsidRPr="009522BC">
        <w:rPr>
          <w:rFonts w:ascii="Roboto" w:hAnsi="Roboto"/>
          <w:sz w:val="22"/>
        </w:rPr>
        <w:t xml:space="preserve"> habilidades de comunicación* y pensamiento crítico de forma amena y enriquecedora. </w:t>
      </w:r>
      <w:r w:rsidR="00FC7E52" w:rsidRPr="009522BC">
        <w:rPr>
          <w:rFonts w:ascii="Roboto" w:hAnsi="Roboto"/>
          <w:bCs/>
          <w:iCs/>
          <w:sz w:val="22"/>
        </w:rPr>
        <w:t>Los participantes serán estudiantes almerienses que estén cursando los últimos cursos de la ESO y Bachillerato.</w:t>
      </w:r>
    </w:p>
    <w:p w14:paraId="3052B2E2" w14:textId="6E26196F" w:rsidR="00BC3848" w:rsidRDefault="00BC3848" w:rsidP="00B75239">
      <w:pPr>
        <w:spacing w:after="184" w:line="290" w:lineRule="auto"/>
        <w:rPr>
          <w:rFonts w:ascii="Roboto" w:hAnsi="Roboto"/>
          <w:sz w:val="22"/>
          <w:lang w:val="es-ES_tradnl"/>
        </w:rPr>
      </w:pPr>
      <w:r w:rsidRPr="009522BC">
        <w:rPr>
          <w:rFonts w:ascii="Roboto" w:hAnsi="Roboto"/>
          <w:sz w:val="22"/>
        </w:rPr>
        <w:t xml:space="preserve">De forma secundaria, se </w:t>
      </w:r>
      <w:r w:rsidR="00E15C04" w:rsidRPr="009522BC">
        <w:rPr>
          <w:rFonts w:ascii="Roboto" w:hAnsi="Roboto"/>
          <w:sz w:val="22"/>
        </w:rPr>
        <w:t>potencia</w:t>
      </w:r>
      <w:r w:rsidRPr="009522BC">
        <w:rPr>
          <w:rFonts w:ascii="Roboto" w:hAnsi="Roboto"/>
          <w:sz w:val="22"/>
        </w:rPr>
        <w:t xml:space="preserve"> el trabajo en equipo y el f</w:t>
      </w:r>
      <w:r w:rsidRPr="009522BC">
        <w:rPr>
          <w:rFonts w:ascii="Roboto" w:hAnsi="Roboto"/>
          <w:sz w:val="22"/>
          <w:lang w:val="es-ES_tradnl"/>
        </w:rPr>
        <w:t>omento de la tolerancia y pluralidad de ideas.</w:t>
      </w:r>
      <w:r w:rsidR="00B75239" w:rsidRPr="009522BC">
        <w:rPr>
          <w:rFonts w:ascii="Roboto" w:hAnsi="Roboto"/>
          <w:sz w:val="22"/>
          <w:lang w:val="es-ES_tradnl"/>
        </w:rPr>
        <w:t xml:space="preserve">                                            </w:t>
      </w:r>
      <w:r w:rsidR="009522BC">
        <w:rPr>
          <w:rFonts w:ascii="Roboto" w:hAnsi="Roboto"/>
          <w:sz w:val="22"/>
          <w:lang w:val="es-ES_tradnl"/>
        </w:rPr>
        <w:tab/>
      </w:r>
      <w:r w:rsidR="009522BC">
        <w:rPr>
          <w:rFonts w:ascii="Roboto" w:hAnsi="Roboto"/>
          <w:sz w:val="22"/>
          <w:lang w:val="es-ES_tradnl"/>
        </w:rPr>
        <w:tab/>
      </w:r>
      <w:r w:rsidR="00B75239" w:rsidRPr="009522BC">
        <w:rPr>
          <w:rFonts w:ascii="Roboto" w:hAnsi="Roboto"/>
          <w:sz w:val="22"/>
          <w:lang w:val="es-ES_tradnl"/>
        </w:rPr>
        <w:t xml:space="preserve"> </w:t>
      </w:r>
      <w:r w:rsidRPr="009522BC">
        <w:rPr>
          <w:rFonts w:ascii="Roboto" w:hAnsi="Roboto"/>
          <w:sz w:val="22"/>
          <w:lang w:val="es-ES_tradnl"/>
        </w:rPr>
        <w:t>* Comunicación eficaz, asertiva y en público</w:t>
      </w:r>
    </w:p>
    <w:p w14:paraId="6FDB463A" w14:textId="77777777" w:rsidR="00052110" w:rsidRDefault="00052110" w:rsidP="00B75239">
      <w:pPr>
        <w:spacing w:after="184" w:line="290" w:lineRule="auto"/>
        <w:rPr>
          <w:rFonts w:ascii="Roboto" w:hAnsi="Roboto"/>
          <w:sz w:val="22"/>
          <w:lang w:val="es-ES_tradnl"/>
        </w:rPr>
      </w:pPr>
    </w:p>
    <w:p w14:paraId="3946D515" w14:textId="1EB7405E" w:rsidR="00BE273D" w:rsidRPr="00E519B1" w:rsidRDefault="00BE273D" w:rsidP="00952398">
      <w:pPr>
        <w:pStyle w:val="Ttulo2"/>
      </w:pPr>
      <w:bookmarkStart w:id="1" w:name="_Toc129012947"/>
      <w:r w:rsidRPr="00E519B1">
        <w:t>Planteamiento general del proyecto</w:t>
      </w:r>
      <w:bookmarkEnd w:id="1"/>
    </w:p>
    <w:p w14:paraId="5B8A663C" w14:textId="798BEA5C" w:rsidR="00044051" w:rsidRPr="009522BC" w:rsidRDefault="00044051" w:rsidP="00044051">
      <w:pPr>
        <w:spacing w:after="242" w:line="259" w:lineRule="auto"/>
        <w:jc w:val="left"/>
        <w:rPr>
          <w:rFonts w:ascii="Roboto" w:hAnsi="Roboto"/>
          <w:sz w:val="22"/>
        </w:rPr>
      </w:pPr>
      <w:r w:rsidRPr="009522BC">
        <w:rPr>
          <w:rFonts w:ascii="Roboto" w:hAnsi="Roboto"/>
          <w:sz w:val="22"/>
          <w:lang w:val="es-ES_tradnl"/>
        </w:rPr>
        <w:t xml:space="preserve">El proyecto </w:t>
      </w:r>
      <w:r w:rsidR="00BE273D" w:rsidRPr="009522BC">
        <w:rPr>
          <w:rFonts w:ascii="Roboto" w:hAnsi="Roboto"/>
          <w:sz w:val="22"/>
          <w:lang w:val="es-ES_tradnl"/>
        </w:rPr>
        <w:t xml:space="preserve">de fomento del debate y de la oratoria </w:t>
      </w:r>
      <w:r w:rsidRPr="009522BC">
        <w:rPr>
          <w:rFonts w:ascii="Roboto" w:hAnsi="Roboto"/>
          <w:sz w:val="22"/>
          <w:lang w:val="es-ES_tradnl"/>
        </w:rPr>
        <w:t>se concibe para desarrollarlo en 2 fases:</w:t>
      </w:r>
    </w:p>
    <w:p w14:paraId="6780E9AE" w14:textId="28A4198C" w:rsidR="00044051" w:rsidRPr="004C22C0" w:rsidRDefault="00044051" w:rsidP="00BE273D">
      <w:pPr>
        <w:spacing w:after="242" w:line="259" w:lineRule="auto"/>
        <w:ind w:left="720" w:firstLine="0"/>
        <w:jc w:val="left"/>
        <w:rPr>
          <w:rFonts w:ascii="Roboto" w:hAnsi="Roboto"/>
          <w:b/>
          <w:bCs/>
          <w:sz w:val="22"/>
        </w:rPr>
      </w:pPr>
      <w:r w:rsidRPr="009522BC">
        <w:rPr>
          <w:rFonts w:ascii="Roboto" w:hAnsi="Roboto"/>
          <w:b/>
          <w:bCs/>
          <w:color w:val="385623" w:themeColor="accent6" w:themeShade="80"/>
          <w:sz w:val="22"/>
          <w:lang w:val="es-ES_tradnl"/>
        </w:rPr>
        <w:t>Fase 1</w:t>
      </w:r>
      <w:r w:rsidRPr="009522BC">
        <w:rPr>
          <w:rFonts w:ascii="Roboto" w:hAnsi="Roboto"/>
          <w:b/>
          <w:bCs/>
          <w:sz w:val="22"/>
          <w:lang w:val="es-ES_tradnl"/>
        </w:rPr>
        <w:t>.</w:t>
      </w:r>
      <w:r w:rsidRPr="009522BC">
        <w:rPr>
          <w:rFonts w:ascii="Roboto" w:hAnsi="Roboto"/>
          <w:sz w:val="22"/>
          <w:lang w:val="es-ES_tradnl"/>
        </w:rPr>
        <w:t xml:space="preserve"> Formación de los jóvenes en el debate y la oratoria con un sistema de sesiones </w:t>
      </w:r>
      <w:r w:rsidRPr="004C22C0">
        <w:rPr>
          <w:rFonts w:ascii="Roboto" w:hAnsi="Roboto"/>
          <w:b/>
          <w:bCs/>
          <w:sz w:val="22"/>
          <w:lang w:val="es-ES_tradnl"/>
        </w:rPr>
        <w:t>online</w:t>
      </w:r>
      <w:r w:rsidR="004C22C0">
        <w:rPr>
          <w:rFonts w:ascii="Roboto" w:hAnsi="Roboto"/>
          <w:sz w:val="22"/>
          <w:lang w:val="es-ES_tradnl"/>
        </w:rPr>
        <w:t xml:space="preserve"> y </w:t>
      </w:r>
      <w:r w:rsidR="004C22C0" w:rsidRPr="004C22C0">
        <w:rPr>
          <w:rFonts w:ascii="Roboto" w:hAnsi="Roboto"/>
          <w:b/>
          <w:bCs/>
          <w:sz w:val="22"/>
          <w:lang w:val="es-ES_tradnl"/>
        </w:rPr>
        <w:t>presenciales</w:t>
      </w:r>
      <w:r w:rsidR="004C22C0">
        <w:rPr>
          <w:rFonts w:ascii="Roboto" w:hAnsi="Roboto"/>
          <w:b/>
          <w:bCs/>
          <w:sz w:val="22"/>
          <w:lang w:val="es-ES_tradnl"/>
        </w:rPr>
        <w:t>.</w:t>
      </w:r>
    </w:p>
    <w:p w14:paraId="5791A8E7" w14:textId="0A2E4C35" w:rsidR="00044051" w:rsidRPr="009522BC" w:rsidRDefault="00044051" w:rsidP="00BE273D">
      <w:pPr>
        <w:spacing w:after="242" w:line="259" w:lineRule="auto"/>
        <w:ind w:left="720" w:firstLine="0"/>
        <w:jc w:val="left"/>
        <w:rPr>
          <w:rFonts w:ascii="Roboto" w:hAnsi="Roboto"/>
          <w:sz w:val="22"/>
        </w:rPr>
      </w:pPr>
      <w:r w:rsidRPr="009522BC">
        <w:rPr>
          <w:rFonts w:ascii="Roboto" w:hAnsi="Roboto"/>
          <w:b/>
          <w:bCs/>
          <w:color w:val="385623" w:themeColor="accent6" w:themeShade="80"/>
          <w:sz w:val="22"/>
          <w:lang w:val="es-ES_tradnl"/>
        </w:rPr>
        <w:t>Fase 2.</w:t>
      </w:r>
      <w:r w:rsidRPr="009522BC">
        <w:rPr>
          <w:rFonts w:ascii="Roboto" w:hAnsi="Roboto"/>
          <w:sz w:val="22"/>
          <w:lang w:val="es-ES_tradnl"/>
        </w:rPr>
        <w:t xml:space="preserve"> Torneo de debate y oratoria. </w:t>
      </w:r>
      <w:r w:rsidR="002677EF">
        <w:rPr>
          <w:rFonts w:ascii="Roboto" w:hAnsi="Roboto"/>
          <w:sz w:val="22"/>
          <w:lang w:val="es-ES_tradnl"/>
        </w:rPr>
        <w:t>Noviembre</w:t>
      </w:r>
      <w:r w:rsidRPr="009522BC">
        <w:rPr>
          <w:rFonts w:ascii="Roboto" w:hAnsi="Roboto"/>
          <w:sz w:val="22"/>
          <w:lang w:val="es-ES_tradnl"/>
        </w:rPr>
        <w:t xml:space="preserve"> en el Salón de Actos de Cosentino</w:t>
      </w:r>
    </w:p>
    <w:p w14:paraId="21401907" w14:textId="30B4A862" w:rsidR="00BE273D" w:rsidRPr="009522BC" w:rsidRDefault="00044051" w:rsidP="00B75239">
      <w:pPr>
        <w:spacing w:after="242" w:line="259" w:lineRule="auto"/>
        <w:ind w:left="0" w:firstLine="0"/>
        <w:rPr>
          <w:rFonts w:ascii="Roboto" w:hAnsi="Roboto"/>
          <w:sz w:val="22"/>
          <w:lang w:val="es-ES_tradnl"/>
        </w:rPr>
      </w:pPr>
      <w:r w:rsidRPr="009522BC">
        <w:rPr>
          <w:rFonts w:ascii="Roboto" w:hAnsi="Roboto"/>
          <w:sz w:val="22"/>
          <w:lang w:val="es-ES_tradnl"/>
        </w:rPr>
        <w:t xml:space="preserve">El proyecto </w:t>
      </w:r>
      <w:r w:rsidR="00BE273D" w:rsidRPr="009522BC">
        <w:rPr>
          <w:rFonts w:ascii="Roboto" w:hAnsi="Roboto"/>
          <w:sz w:val="22"/>
          <w:lang w:val="es-ES_tradnl"/>
        </w:rPr>
        <w:t xml:space="preserve">se dirigirá a todos los centros educativos de Almería (públicos, concertados y privados) </w:t>
      </w:r>
      <w:r w:rsidR="002677EF">
        <w:rPr>
          <w:rFonts w:ascii="Roboto" w:hAnsi="Roboto"/>
          <w:sz w:val="22"/>
          <w:lang w:val="es-ES_tradnl"/>
        </w:rPr>
        <w:t xml:space="preserve">y </w:t>
      </w:r>
      <w:r w:rsidR="00BE273D" w:rsidRPr="009522BC">
        <w:rPr>
          <w:rFonts w:ascii="Roboto" w:hAnsi="Roboto"/>
          <w:sz w:val="22"/>
          <w:lang w:val="es-ES_tradnl"/>
        </w:rPr>
        <w:t>pretende ir creando una cantera de centros con nivel para competir en torneos de debates en competición regionales y nacionales.</w:t>
      </w:r>
    </w:p>
    <w:p w14:paraId="46AA97D5" w14:textId="037D70A3" w:rsidR="009522BC" w:rsidRDefault="00E15C04" w:rsidP="009522BC">
      <w:pPr>
        <w:spacing w:after="280" w:line="259" w:lineRule="auto"/>
        <w:ind w:left="-5"/>
        <w:rPr>
          <w:rFonts w:ascii="Roboto" w:hAnsi="Roboto"/>
          <w:sz w:val="22"/>
          <w:lang w:val="es-ES_tradnl"/>
        </w:rPr>
      </w:pPr>
      <w:r w:rsidRPr="009522BC">
        <w:rPr>
          <w:rFonts w:ascii="Roboto" w:hAnsi="Roboto"/>
          <w:bCs/>
          <w:iCs/>
          <w:sz w:val="22"/>
        </w:rPr>
        <w:t xml:space="preserve">Existirá una fase 0 de difusión, lanzamiento y selección de </w:t>
      </w:r>
      <w:r w:rsidR="002677EF">
        <w:rPr>
          <w:rFonts w:ascii="Roboto" w:hAnsi="Roboto"/>
          <w:bCs/>
          <w:iCs/>
          <w:sz w:val="22"/>
        </w:rPr>
        <w:t>centros</w:t>
      </w:r>
      <w:r w:rsidR="004D403C" w:rsidRPr="009522BC">
        <w:rPr>
          <w:rFonts w:ascii="Roboto" w:hAnsi="Roboto"/>
          <w:bCs/>
          <w:iCs/>
          <w:sz w:val="22"/>
        </w:rPr>
        <w:t xml:space="preserve">, que se desarrollará desde </w:t>
      </w:r>
      <w:r w:rsidR="004D403C" w:rsidRPr="009522BC">
        <w:rPr>
          <w:rFonts w:ascii="Roboto" w:hAnsi="Roboto"/>
          <w:sz w:val="22"/>
          <w:lang w:val="es-ES_tradnl"/>
        </w:rPr>
        <w:t>desde marzo a junio.</w:t>
      </w:r>
    </w:p>
    <w:p w14:paraId="1807097E" w14:textId="7D819CF3" w:rsidR="00052110" w:rsidRDefault="00052110" w:rsidP="009522BC">
      <w:pPr>
        <w:spacing w:after="280" w:line="259" w:lineRule="auto"/>
        <w:ind w:left="-5"/>
        <w:rPr>
          <w:rFonts w:ascii="Roboto" w:hAnsi="Roboto"/>
          <w:sz w:val="22"/>
          <w:lang w:val="es-ES_tradnl"/>
        </w:rPr>
      </w:pPr>
    </w:p>
    <w:bookmarkStart w:id="2" w:name="_Toc129012948"/>
    <w:p w14:paraId="66CD8B5F" w14:textId="220390BD" w:rsidR="004809F4" w:rsidRPr="004C22C0" w:rsidRDefault="007346FB" w:rsidP="004C22C0">
      <w:pPr>
        <w:pStyle w:val="Ttulo2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A9144" wp14:editId="75AB0B03">
                <wp:simplePos x="0" y="0"/>
                <wp:positionH relativeFrom="column">
                  <wp:posOffset>-107950</wp:posOffset>
                </wp:positionH>
                <wp:positionV relativeFrom="paragraph">
                  <wp:posOffset>1816100</wp:posOffset>
                </wp:positionV>
                <wp:extent cx="1047750" cy="4953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402FA08" id="Rectángulo 6" o:spid="_x0000_s1026" style="position:absolute;margin-left:-8.5pt;margin-top:143pt;width:82.5pt;height:3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" fillcolor="white [3212]" stroked="f" strokeweight="1pt"/>
            </w:pict>
          </mc:Fallback>
        </mc:AlternateContent>
      </w:r>
      <w:r w:rsidR="00AB7FD4" w:rsidRPr="00E519B1">
        <w:t>Cronograma</w:t>
      </w:r>
      <w:bookmarkEnd w:id="2"/>
      <w:r w:rsidR="004C22C0">
        <w:rPr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A2E43E" wp14:editId="40F35A80">
            <wp:simplePos x="0" y="0"/>
            <wp:positionH relativeFrom="margin">
              <wp:posOffset>-16296</wp:posOffset>
            </wp:positionH>
            <wp:positionV relativeFrom="margin">
              <wp:posOffset>6441193</wp:posOffset>
            </wp:positionV>
            <wp:extent cx="5730875" cy="3223895"/>
            <wp:effectExtent l="0" t="0" r="0" b="1905"/>
            <wp:wrapSquare wrapText="bothSides"/>
            <wp:docPr id="232933759" name="Picture 2" descr="A diagram of a deb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33759" name="Picture 2" descr="A diagram of a debat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9F4" w:rsidRPr="004C22C0">
        <w:rPr>
          <w:i/>
          <w:sz w:val="22"/>
          <w:szCs w:val="22"/>
        </w:rPr>
        <w:br w:type="page"/>
      </w:r>
    </w:p>
    <w:p w14:paraId="6B37C319" w14:textId="189B66FD" w:rsidR="006C3711" w:rsidRPr="00E519B1" w:rsidRDefault="005B5850" w:rsidP="00952398">
      <w:pPr>
        <w:pStyle w:val="Ttulo2"/>
      </w:pPr>
      <w:bookmarkStart w:id="3" w:name="_Toc129012949"/>
      <w:r w:rsidRPr="00E519B1">
        <w:lastRenderedPageBreak/>
        <w:t xml:space="preserve">Fase 0. </w:t>
      </w:r>
      <w:r w:rsidR="006C3711" w:rsidRPr="00E519B1">
        <w:t>Lanzamiento de la convocatoria</w:t>
      </w:r>
      <w:r w:rsidRPr="00E519B1">
        <w:t>, solicitud y selección</w:t>
      </w:r>
      <w:bookmarkEnd w:id="3"/>
      <w:r w:rsidRPr="00E519B1">
        <w:t xml:space="preserve"> </w:t>
      </w:r>
    </w:p>
    <w:p w14:paraId="66A29922" w14:textId="1241651A" w:rsidR="00C738EF" w:rsidRPr="009522BC" w:rsidRDefault="004C22C0" w:rsidP="00A31DFD">
      <w:pPr>
        <w:spacing w:after="263"/>
        <w:ind w:left="0" w:firstLine="0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A finales de abril</w:t>
      </w:r>
      <w:r w:rsidR="00A31DFD" w:rsidRPr="009522BC">
        <w:rPr>
          <w:rFonts w:ascii="Roboto" w:hAnsi="Roboto"/>
          <w:sz w:val="22"/>
        </w:rPr>
        <w:t xml:space="preserve"> se lanzará la convocatoria</w:t>
      </w:r>
      <w:r w:rsidR="00C738EF" w:rsidRPr="009522BC">
        <w:rPr>
          <w:rFonts w:ascii="Roboto" w:hAnsi="Roboto"/>
          <w:sz w:val="22"/>
        </w:rPr>
        <w:t xml:space="preserve"> y estará abierto el plazo de inscripción hasta </w:t>
      </w:r>
      <w:r>
        <w:rPr>
          <w:rFonts w:ascii="Roboto" w:hAnsi="Roboto"/>
          <w:sz w:val="22"/>
        </w:rPr>
        <w:t xml:space="preserve">la segunda quincena </w:t>
      </w:r>
      <w:r w:rsidR="00C738EF" w:rsidRPr="009522BC">
        <w:rPr>
          <w:rFonts w:ascii="Roboto" w:hAnsi="Roboto"/>
          <w:sz w:val="22"/>
        </w:rPr>
        <w:t>de</w:t>
      </w:r>
      <w:r>
        <w:rPr>
          <w:rFonts w:ascii="Roboto" w:hAnsi="Roboto"/>
          <w:sz w:val="22"/>
        </w:rPr>
        <w:t xml:space="preserve"> junio</w:t>
      </w:r>
      <w:r w:rsidR="00A31DFD" w:rsidRPr="009522BC">
        <w:rPr>
          <w:rFonts w:ascii="Roboto" w:hAnsi="Roboto"/>
          <w:sz w:val="22"/>
        </w:rPr>
        <w:t xml:space="preserve">. </w:t>
      </w:r>
    </w:p>
    <w:p w14:paraId="39401A85" w14:textId="4F0BE89E" w:rsidR="00A71083" w:rsidRPr="009522BC" w:rsidRDefault="00A71083" w:rsidP="00A31DFD">
      <w:pPr>
        <w:spacing w:after="263"/>
        <w:ind w:left="0" w:firstLine="0"/>
        <w:rPr>
          <w:rFonts w:ascii="Roboto" w:hAnsi="Roboto"/>
          <w:b/>
          <w:bCs/>
          <w:sz w:val="22"/>
        </w:rPr>
      </w:pPr>
      <w:r w:rsidRPr="009522BC">
        <w:rPr>
          <w:rFonts w:ascii="Roboto" w:hAnsi="Roboto"/>
          <w:b/>
          <w:bCs/>
          <w:sz w:val="22"/>
        </w:rPr>
        <w:t>Selección e inscripción</w:t>
      </w:r>
    </w:p>
    <w:p w14:paraId="7500124E" w14:textId="11DDAF6A" w:rsidR="000E1FE8" w:rsidRPr="004C22C0" w:rsidRDefault="00A31DFD" w:rsidP="000E1FE8">
      <w:pPr>
        <w:spacing w:after="263"/>
        <w:ind w:left="0" w:firstLine="0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 xml:space="preserve">La inscripción </w:t>
      </w:r>
      <w:r w:rsidR="004E7C3E" w:rsidRPr="009522BC">
        <w:rPr>
          <w:rFonts w:ascii="Roboto" w:hAnsi="Roboto"/>
          <w:sz w:val="22"/>
        </w:rPr>
        <w:t xml:space="preserve">la realizará el centro educativo </w:t>
      </w:r>
      <w:r w:rsidRPr="009522BC">
        <w:rPr>
          <w:rFonts w:ascii="Roboto" w:hAnsi="Roboto"/>
          <w:sz w:val="22"/>
        </w:rPr>
        <w:t>a través de un formulario online</w:t>
      </w:r>
      <w:r w:rsidR="000E1FE8">
        <w:rPr>
          <w:rFonts w:ascii="Roboto" w:hAnsi="Roboto"/>
          <w:sz w:val="22"/>
        </w:rPr>
        <w:t>:</w:t>
      </w:r>
      <w:r w:rsidRPr="009522BC">
        <w:rPr>
          <w:rFonts w:ascii="Roboto" w:hAnsi="Roboto"/>
          <w:sz w:val="22"/>
        </w:rPr>
        <w:t xml:space="preserve"> </w:t>
      </w:r>
      <w:hyperlink r:id="rId14" w:history="1">
        <w:r w:rsidR="004C22C0" w:rsidRPr="004C22C0">
          <w:rPr>
            <w:rStyle w:val="Hipervnculo"/>
            <w:rFonts w:ascii="Roboto" w:hAnsi="Roboto"/>
            <w:sz w:val="22"/>
          </w:rPr>
          <w:t>https://forms.gle/n3BGCHMxVEK796sq9</w:t>
        </w:r>
      </w:hyperlink>
    </w:p>
    <w:p w14:paraId="6C4FDEBA" w14:textId="390F3ADA" w:rsidR="003062F9" w:rsidRPr="009522BC" w:rsidRDefault="003062F9" w:rsidP="000E1FE8">
      <w:pPr>
        <w:spacing w:after="263"/>
        <w:ind w:left="0" w:firstLine="0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 xml:space="preserve">En la inscripción, cada centro deberá inscribir a un </w:t>
      </w:r>
      <w:r w:rsidRPr="009522BC">
        <w:rPr>
          <w:rFonts w:ascii="Roboto" w:hAnsi="Roboto"/>
          <w:b/>
          <w:bCs/>
          <w:sz w:val="22"/>
        </w:rPr>
        <w:t>profesor responsable</w:t>
      </w:r>
      <w:r w:rsidRPr="009522BC">
        <w:rPr>
          <w:rFonts w:ascii="Roboto" w:hAnsi="Roboto"/>
          <w:sz w:val="22"/>
        </w:rPr>
        <w:t xml:space="preserve"> y los alumnos en grupos de cuatro. Cada centro puede proponer un</w:t>
      </w:r>
      <w:r w:rsidR="004C22C0">
        <w:rPr>
          <w:rFonts w:ascii="Roboto" w:hAnsi="Roboto"/>
          <w:sz w:val="22"/>
        </w:rPr>
        <w:t xml:space="preserve"> máximo de 8 alumnos, aunque para el torneo final, se deberá de seleccionar un equipo de 4 para el torneo presencial</w:t>
      </w:r>
      <w:r w:rsidRPr="009522BC">
        <w:rPr>
          <w:rFonts w:ascii="Roboto" w:hAnsi="Roboto"/>
          <w:sz w:val="22"/>
        </w:rPr>
        <w:t>.</w:t>
      </w:r>
    </w:p>
    <w:p w14:paraId="4851BD24" w14:textId="5667AEAB" w:rsidR="00D74B8A" w:rsidRPr="009522BC" w:rsidRDefault="00D74B8A" w:rsidP="006C3711">
      <w:pPr>
        <w:spacing w:after="263"/>
        <w:ind w:left="0" w:firstLine="0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La figura del profesor responsable es clave y recibirá ayuda y formación específica para el desempeño de su función.</w:t>
      </w:r>
    </w:p>
    <w:p w14:paraId="7B1404FE" w14:textId="54A4070B" w:rsidR="00D74B8A" w:rsidRPr="005D22C9" w:rsidRDefault="00D74B8A" w:rsidP="00D74B8A">
      <w:pPr>
        <w:spacing w:after="362"/>
        <w:ind w:left="0" w:firstLine="0"/>
        <w:rPr>
          <w:rFonts w:ascii="Roboto" w:hAnsi="Roboto"/>
          <w:b/>
          <w:sz w:val="22"/>
        </w:rPr>
      </w:pPr>
      <w:r w:rsidRPr="009522BC">
        <w:rPr>
          <w:rFonts w:ascii="Roboto" w:hAnsi="Roboto"/>
          <w:sz w:val="22"/>
        </w:rPr>
        <w:t>En junio se realizará la sel</w:t>
      </w:r>
      <w:r w:rsidR="001D0D61">
        <w:rPr>
          <w:rFonts w:ascii="Roboto" w:hAnsi="Roboto"/>
          <w:sz w:val="22"/>
        </w:rPr>
        <w:t xml:space="preserve">ección de centros participantes. </w:t>
      </w:r>
      <w:r w:rsidR="00414FDB" w:rsidRPr="009522BC">
        <w:rPr>
          <w:rFonts w:ascii="Roboto" w:hAnsi="Roboto"/>
          <w:sz w:val="22"/>
        </w:rPr>
        <w:t xml:space="preserve">Según los participantes inscritos, se distribuirán los centros en </w:t>
      </w:r>
      <w:r w:rsidR="004C22C0">
        <w:rPr>
          <w:rFonts w:ascii="Roboto" w:hAnsi="Roboto"/>
          <w:sz w:val="22"/>
        </w:rPr>
        <w:t>diversos</w:t>
      </w:r>
      <w:r w:rsidR="00414FDB" w:rsidRPr="009522BC">
        <w:rPr>
          <w:rFonts w:ascii="Roboto" w:hAnsi="Roboto"/>
          <w:sz w:val="22"/>
        </w:rPr>
        <w:t xml:space="preserve"> grupos</w:t>
      </w:r>
      <w:r w:rsidR="004E21BB" w:rsidRPr="009522BC">
        <w:rPr>
          <w:rFonts w:ascii="Roboto" w:hAnsi="Roboto"/>
          <w:sz w:val="22"/>
        </w:rPr>
        <w:t xml:space="preserve"> y cada grupo tendrá un formador asignado</w:t>
      </w:r>
      <w:r w:rsidR="00414FDB" w:rsidRPr="009522BC">
        <w:rPr>
          <w:rFonts w:ascii="Roboto" w:hAnsi="Roboto"/>
          <w:sz w:val="22"/>
        </w:rPr>
        <w:t xml:space="preserve"> </w:t>
      </w:r>
      <w:r w:rsidR="004E21BB" w:rsidRPr="009522BC">
        <w:rPr>
          <w:rFonts w:ascii="Roboto" w:hAnsi="Roboto"/>
          <w:sz w:val="22"/>
        </w:rPr>
        <w:t>para favorecer un ambiente de confianza y poder medir el progreso ind</w:t>
      </w:r>
      <w:r w:rsidR="004E21BB" w:rsidRPr="004C22C0">
        <w:rPr>
          <w:rFonts w:ascii="Roboto" w:hAnsi="Roboto"/>
          <w:bCs/>
          <w:sz w:val="22"/>
        </w:rPr>
        <w:t>ividual</w:t>
      </w:r>
      <w:r w:rsidR="004E21BB" w:rsidRPr="005D22C9">
        <w:rPr>
          <w:rFonts w:ascii="Roboto" w:hAnsi="Roboto"/>
          <w:b/>
          <w:sz w:val="22"/>
        </w:rPr>
        <w:t xml:space="preserve">. </w:t>
      </w:r>
      <w:r w:rsidR="000F79AD">
        <w:rPr>
          <w:rFonts w:ascii="Roboto" w:hAnsi="Roboto"/>
          <w:b/>
          <w:sz w:val="22"/>
        </w:rPr>
        <w:t>La</w:t>
      </w:r>
      <w:r w:rsidR="004C22C0">
        <w:rPr>
          <w:rFonts w:ascii="Roboto" w:hAnsi="Roboto"/>
          <w:b/>
          <w:sz w:val="22"/>
        </w:rPr>
        <w:t xml:space="preserve"> ratio por clase dependerá de la participación al torneo, pero siempre se asegurará la formación personalizada con no más de 30 alumnos.</w:t>
      </w:r>
    </w:p>
    <w:p w14:paraId="46C96C31" w14:textId="5AB9F472" w:rsidR="006B0E07" w:rsidRPr="009522BC" w:rsidRDefault="004809F4" w:rsidP="00952398">
      <w:pPr>
        <w:pStyle w:val="Ttulo2"/>
      </w:pPr>
      <w:r w:rsidRPr="005D22C9">
        <w:rPr>
          <w:bCs/>
        </w:rPr>
        <w:br w:type="page"/>
      </w:r>
      <w:bookmarkStart w:id="4" w:name="_Toc129012950"/>
      <w:r w:rsidR="00C738EF" w:rsidRPr="009522BC">
        <w:rPr>
          <w:rStyle w:val="Ttulo2Car"/>
          <w:b/>
          <w:iCs/>
        </w:rPr>
        <w:lastRenderedPageBreak/>
        <w:t>Fase 1. Formación</w:t>
      </w:r>
      <w:bookmarkEnd w:id="4"/>
      <w:r w:rsidR="00C738EF" w:rsidRPr="009522BC">
        <w:t xml:space="preserve"> </w:t>
      </w:r>
    </w:p>
    <w:p w14:paraId="338EE5C4" w14:textId="1D83D263" w:rsidR="00D74B8A" w:rsidRPr="009522BC" w:rsidRDefault="00D74B8A" w:rsidP="00D74B8A">
      <w:pPr>
        <w:spacing w:after="362"/>
        <w:ind w:left="0" w:firstLine="0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En junio se les enviará información a los equipos y se realizará una sesión formativa online a los profesores responsables.</w:t>
      </w:r>
    </w:p>
    <w:p w14:paraId="63C849C6" w14:textId="56D30B5A" w:rsidR="004C22C0" w:rsidRDefault="004C22C0" w:rsidP="004C22C0">
      <w:pPr>
        <w:spacing w:after="4" w:line="288" w:lineRule="auto"/>
        <w:jc w:val="left"/>
        <w:rPr>
          <w:rFonts w:ascii="Roboto" w:eastAsia="Calibri" w:hAnsi="Roboto" w:cs="Calibri"/>
          <w:sz w:val="22"/>
        </w:rPr>
      </w:pPr>
      <w:r>
        <w:rPr>
          <w:rFonts w:ascii="Roboto" w:hAnsi="Roboto"/>
          <w:sz w:val="22"/>
        </w:rPr>
        <w:t>En el mes de octubre</w:t>
      </w:r>
      <w:r w:rsidR="009F6F0C" w:rsidRPr="009522BC">
        <w:rPr>
          <w:rFonts w:ascii="Roboto" w:hAnsi="Roboto"/>
          <w:sz w:val="22"/>
        </w:rPr>
        <w:t xml:space="preserve"> los centros </w:t>
      </w:r>
      <w:r w:rsidR="00FC7E52" w:rsidRPr="009522BC">
        <w:rPr>
          <w:rFonts w:ascii="Roboto" w:hAnsi="Roboto"/>
          <w:sz w:val="22"/>
        </w:rPr>
        <w:t xml:space="preserve">inscritos recibirán una formación de dos </w:t>
      </w:r>
      <w:r w:rsidR="00C64EE4">
        <w:rPr>
          <w:rFonts w:ascii="Roboto" w:hAnsi="Roboto"/>
          <w:sz w:val="22"/>
        </w:rPr>
        <w:t>clase</w:t>
      </w:r>
      <w:r w:rsidR="00FC7E52" w:rsidRPr="009522BC">
        <w:rPr>
          <w:rFonts w:ascii="Roboto" w:hAnsi="Roboto"/>
          <w:sz w:val="22"/>
        </w:rPr>
        <w:t xml:space="preserve">s por semana </w:t>
      </w:r>
      <w:r w:rsidR="009F6F0C" w:rsidRPr="009522BC">
        <w:rPr>
          <w:rFonts w:ascii="Roboto" w:hAnsi="Roboto"/>
          <w:sz w:val="22"/>
        </w:rPr>
        <w:t>(</w:t>
      </w:r>
      <w:r w:rsidR="00FC7E52" w:rsidRPr="009522BC">
        <w:rPr>
          <w:rFonts w:ascii="Roboto" w:hAnsi="Roboto"/>
          <w:sz w:val="22"/>
        </w:rPr>
        <w:t>de una hora de duración cada una</w:t>
      </w:r>
      <w:r w:rsidR="009F6F0C" w:rsidRPr="009522BC">
        <w:rPr>
          <w:rFonts w:ascii="Roboto" w:hAnsi="Roboto"/>
          <w:sz w:val="22"/>
        </w:rPr>
        <w:t>)</w:t>
      </w:r>
      <w:r w:rsidR="00FC7E52" w:rsidRPr="009522BC">
        <w:rPr>
          <w:rFonts w:ascii="Roboto" w:hAnsi="Roboto"/>
          <w:sz w:val="22"/>
        </w:rPr>
        <w:t xml:space="preserve"> para sus alumnos en debate y oratoria, impartida por los expertos de </w:t>
      </w:r>
      <w:r w:rsidR="004E21BB" w:rsidRPr="009522BC">
        <w:rPr>
          <w:rFonts w:ascii="Roboto" w:hAnsi="Roboto"/>
          <w:sz w:val="22"/>
        </w:rPr>
        <w:t>la empresa de formación en oratoria</w:t>
      </w:r>
      <w:r w:rsidR="00FC7E52" w:rsidRPr="009522BC">
        <w:rPr>
          <w:rFonts w:ascii="Roboto" w:hAnsi="Roboto"/>
          <w:sz w:val="22"/>
        </w:rPr>
        <w:t>.</w:t>
      </w:r>
    </w:p>
    <w:p w14:paraId="5CC48FAD" w14:textId="64BA8D36" w:rsidR="00A31DFD" w:rsidRPr="004C22C0" w:rsidRDefault="00414FDB" w:rsidP="004C22C0">
      <w:pPr>
        <w:spacing w:after="4" w:line="288" w:lineRule="auto"/>
        <w:jc w:val="left"/>
        <w:rPr>
          <w:rFonts w:ascii="Roboto" w:eastAsia="Calibri" w:hAnsi="Roboto" w:cs="Calibri"/>
          <w:sz w:val="22"/>
        </w:rPr>
      </w:pPr>
      <w:r w:rsidRPr="009522BC">
        <w:rPr>
          <w:rFonts w:ascii="Roboto" w:hAnsi="Roboto"/>
          <w:sz w:val="22"/>
        </w:rPr>
        <w:t xml:space="preserve">. </w:t>
      </w:r>
    </w:p>
    <w:p w14:paraId="24308768" w14:textId="0DE851AB" w:rsidR="00F13C57" w:rsidRPr="009522BC" w:rsidRDefault="00A357D9" w:rsidP="00A357D9">
      <w:pPr>
        <w:spacing w:after="25" w:line="268" w:lineRule="auto"/>
        <w:ind w:left="-5"/>
        <w:jc w:val="left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A continuación</w:t>
      </w:r>
      <w:r w:rsidR="00D4081F" w:rsidRPr="009522BC">
        <w:rPr>
          <w:rFonts w:ascii="Roboto" w:hAnsi="Roboto"/>
          <w:sz w:val="22"/>
        </w:rPr>
        <w:t>,</w:t>
      </w:r>
      <w:r w:rsidRPr="009522BC">
        <w:rPr>
          <w:rFonts w:ascii="Roboto" w:hAnsi="Roboto"/>
          <w:sz w:val="22"/>
        </w:rPr>
        <w:t xml:space="preserve"> </w:t>
      </w:r>
      <w:r w:rsidR="00D4081F" w:rsidRPr="009522BC">
        <w:rPr>
          <w:rFonts w:ascii="Roboto" w:hAnsi="Roboto"/>
          <w:sz w:val="22"/>
        </w:rPr>
        <w:t>se recoge</w:t>
      </w:r>
      <w:r w:rsidRPr="009522BC">
        <w:rPr>
          <w:rFonts w:ascii="Roboto" w:hAnsi="Roboto"/>
          <w:sz w:val="22"/>
        </w:rPr>
        <w:t xml:space="preserve"> </w:t>
      </w:r>
      <w:r w:rsidR="00F13C57" w:rsidRPr="009522BC">
        <w:rPr>
          <w:rFonts w:ascii="Roboto" w:hAnsi="Roboto"/>
          <w:sz w:val="22"/>
        </w:rPr>
        <w:t xml:space="preserve">la distribución de </w:t>
      </w:r>
      <w:r w:rsidR="00C64EE4">
        <w:rPr>
          <w:rFonts w:ascii="Roboto" w:hAnsi="Roboto"/>
          <w:sz w:val="22"/>
        </w:rPr>
        <w:t>clase</w:t>
      </w:r>
      <w:r w:rsidR="00F13C57" w:rsidRPr="009522BC">
        <w:rPr>
          <w:rFonts w:ascii="Roboto" w:hAnsi="Roboto"/>
          <w:sz w:val="22"/>
        </w:rPr>
        <w:t>s</w:t>
      </w:r>
      <w:r w:rsidRPr="009522BC">
        <w:rPr>
          <w:rFonts w:ascii="Roboto" w:hAnsi="Roboto"/>
          <w:sz w:val="22"/>
        </w:rPr>
        <w:t xml:space="preserve"> de formación </w:t>
      </w:r>
      <w:r w:rsidR="00F13C57" w:rsidRPr="009522BC">
        <w:rPr>
          <w:rFonts w:ascii="Roboto" w:hAnsi="Roboto"/>
          <w:sz w:val="22"/>
        </w:rPr>
        <w:t xml:space="preserve">y </w:t>
      </w:r>
      <w:r w:rsidR="009F6F0C" w:rsidRPr="009522BC">
        <w:rPr>
          <w:rFonts w:ascii="Roboto" w:hAnsi="Roboto"/>
          <w:sz w:val="22"/>
        </w:rPr>
        <w:t>su</w:t>
      </w:r>
      <w:r w:rsidR="00F13C57" w:rsidRPr="009522BC">
        <w:rPr>
          <w:rFonts w:ascii="Roboto" w:hAnsi="Roboto"/>
          <w:sz w:val="22"/>
        </w:rPr>
        <w:t xml:space="preserve"> contenido </w:t>
      </w:r>
      <w:r w:rsidRPr="009522BC">
        <w:rPr>
          <w:rFonts w:ascii="Roboto" w:hAnsi="Roboto"/>
          <w:sz w:val="22"/>
        </w:rPr>
        <w:t>(los formadores p</w:t>
      </w:r>
      <w:r w:rsidR="004809F4" w:rsidRPr="009522BC">
        <w:rPr>
          <w:rFonts w:ascii="Roboto" w:hAnsi="Roboto"/>
          <w:sz w:val="22"/>
        </w:rPr>
        <w:t>odrá</w:t>
      </w:r>
      <w:r w:rsidRPr="009522BC">
        <w:rPr>
          <w:rFonts w:ascii="Roboto" w:hAnsi="Roboto"/>
          <w:sz w:val="22"/>
        </w:rPr>
        <w:t xml:space="preserve">n adaptarlo a </w:t>
      </w:r>
      <w:r w:rsidR="00F13C57" w:rsidRPr="009522BC">
        <w:rPr>
          <w:rFonts w:ascii="Roboto" w:hAnsi="Roboto"/>
          <w:sz w:val="22"/>
        </w:rPr>
        <w:t xml:space="preserve">la evolución de </w:t>
      </w:r>
      <w:r w:rsidRPr="009522BC">
        <w:rPr>
          <w:rFonts w:ascii="Roboto" w:hAnsi="Roboto"/>
          <w:sz w:val="22"/>
        </w:rPr>
        <w:t xml:space="preserve">sus </w:t>
      </w:r>
      <w:r w:rsidR="00C64EE4">
        <w:rPr>
          <w:rFonts w:ascii="Roboto" w:hAnsi="Roboto"/>
          <w:sz w:val="22"/>
        </w:rPr>
        <w:t>clase</w:t>
      </w:r>
      <w:r w:rsidRPr="009522BC">
        <w:rPr>
          <w:rFonts w:ascii="Roboto" w:hAnsi="Roboto"/>
          <w:sz w:val="22"/>
        </w:rPr>
        <w:t xml:space="preserve">s). </w:t>
      </w:r>
      <w:r w:rsidR="00F13C57" w:rsidRPr="009522BC">
        <w:rPr>
          <w:rFonts w:ascii="Roboto" w:hAnsi="Roboto"/>
          <w:sz w:val="22"/>
        </w:rPr>
        <w:t>El objetivo en cada formación además de adquirir los conocimientos necesarios, será focalizar los esfuerzos en la práctica.</w:t>
      </w:r>
    </w:p>
    <w:p w14:paraId="71347CC8" w14:textId="46AB9923" w:rsidR="00A357D9" w:rsidRPr="009522BC" w:rsidRDefault="00A357D9" w:rsidP="00A357D9">
      <w:pPr>
        <w:spacing w:after="25" w:line="268" w:lineRule="auto"/>
        <w:ind w:left="-5"/>
        <w:jc w:val="left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 xml:space="preserve">En </w:t>
      </w:r>
      <w:r w:rsidR="00D4081F" w:rsidRPr="009522BC">
        <w:rPr>
          <w:rFonts w:ascii="Roboto" w:hAnsi="Roboto"/>
          <w:sz w:val="22"/>
        </w:rPr>
        <w:t>é</w:t>
      </w:r>
      <w:r w:rsidRPr="009522BC">
        <w:rPr>
          <w:rFonts w:ascii="Roboto" w:hAnsi="Roboto"/>
          <w:sz w:val="22"/>
        </w:rPr>
        <w:t xml:space="preserve">stas </w:t>
      </w:r>
      <w:r w:rsidR="00D4081F" w:rsidRPr="009522BC">
        <w:rPr>
          <w:rFonts w:ascii="Roboto" w:hAnsi="Roboto"/>
          <w:sz w:val="22"/>
        </w:rPr>
        <w:t>asistirán</w:t>
      </w:r>
      <w:r w:rsidRPr="009522BC">
        <w:rPr>
          <w:rFonts w:ascii="Roboto" w:hAnsi="Roboto"/>
          <w:sz w:val="22"/>
        </w:rPr>
        <w:t xml:space="preserve"> tanto los profesores </w:t>
      </w:r>
      <w:r w:rsidR="00D4081F" w:rsidRPr="009522BC">
        <w:rPr>
          <w:rFonts w:ascii="Roboto" w:hAnsi="Roboto"/>
          <w:sz w:val="22"/>
        </w:rPr>
        <w:t>responsables</w:t>
      </w:r>
      <w:r w:rsidRPr="009522BC">
        <w:rPr>
          <w:rFonts w:ascii="Roboto" w:hAnsi="Roboto"/>
          <w:sz w:val="22"/>
        </w:rPr>
        <w:t xml:space="preserve"> como los alumnos.</w:t>
      </w:r>
    </w:p>
    <w:p w14:paraId="401EA4DD" w14:textId="77777777" w:rsidR="00F13C57" w:rsidRPr="009522BC" w:rsidRDefault="00F13C57" w:rsidP="00A357D9">
      <w:pPr>
        <w:spacing w:after="25" w:line="268" w:lineRule="auto"/>
        <w:ind w:left="-5"/>
        <w:jc w:val="left"/>
        <w:rPr>
          <w:rFonts w:ascii="Roboto" w:hAnsi="Roboto"/>
          <w:sz w:val="22"/>
        </w:rPr>
      </w:pPr>
    </w:p>
    <w:p w14:paraId="74D6F539" w14:textId="7F225DDC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</w:t>
      </w:r>
      <w:r w:rsidR="00E249BD">
        <w:rPr>
          <w:rFonts w:ascii="Roboto" w:hAnsi="Roboto"/>
          <w:sz w:val="22"/>
        </w:rPr>
        <w:t xml:space="preserve"> 1</w:t>
      </w:r>
      <w:r w:rsidR="00E249BD">
        <w:rPr>
          <w:rFonts w:ascii="Roboto" w:hAnsi="Roboto"/>
          <w:sz w:val="22"/>
        </w:rPr>
        <w:tab/>
      </w:r>
      <w:r w:rsidR="004C22C0">
        <w:rPr>
          <w:rFonts w:ascii="Roboto" w:hAnsi="Roboto"/>
          <w:b/>
          <w:sz w:val="22"/>
        </w:rPr>
        <w:t>¿Qué es un debate y cuál es su estructura?</w:t>
      </w:r>
    </w:p>
    <w:p w14:paraId="1D55BE58" w14:textId="62244EDD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Taller </w:t>
      </w:r>
      <w:r w:rsidR="00E249BD">
        <w:rPr>
          <w:rFonts w:ascii="Roboto" w:hAnsi="Roboto"/>
          <w:sz w:val="22"/>
        </w:rPr>
        <w:t>2</w:t>
      </w:r>
      <w:r w:rsidR="00E249BD">
        <w:rPr>
          <w:rFonts w:ascii="Roboto" w:hAnsi="Roboto"/>
          <w:sz w:val="22"/>
        </w:rPr>
        <w:tab/>
      </w:r>
      <w:r w:rsidR="004C22C0">
        <w:rPr>
          <w:rFonts w:ascii="Roboto" w:hAnsi="Roboto"/>
          <w:b/>
          <w:sz w:val="22"/>
        </w:rPr>
        <w:t>Lenguaje Verbal y No verbal</w:t>
      </w:r>
    </w:p>
    <w:p w14:paraId="17047E12" w14:textId="47584082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</w:t>
      </w:r>
      <w:r w:rsidR="00E249BD">
        <w:rPr>
          <w:rFonts w:ascii="Roboto" w:hAnsi="Roboto"/>
          <w:sz w:val="22"/>
        </w:rPr>
        <w:t xml:space="preserve"> 3</w:t>
      </w:r>
      <w:r w:rsidR="00E249BD">
        <w:rPr>
          <w:rFonts w:ascii="Roboto" w:hAnsi="Roboto"/>
          <w:sz w:val="22"/>
        </w:rPr>
        <w:tab/>
      </w:r>
      <w:r w:rsidR="004C22C0">
        <w:rPr>
          <w:rFonts w:ascii="Roboto" w:hAnsi="Roboto"/>
          <w:b/>
          <w:sz w:val="22"/>
        </w:rPr>
        <w:t>Lenguaje Paraverbal.</w:t>
      </w:r>
    </w:p>
    <w:p w14:paraId="15D7696E" w14:textId="3C84BCE2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</w:t>
      </w:r>
      <w:r w:rsidR="00E249BD">
        <w:rPr>
          <w:rFonts w:ascii="Roboto" w:hAnsi="Roboto"/>
          <w:sz w:val="22"/>
        </w:rPr>
        <w:t xml:space="preserve"> 4</w:t>
      </w:r>
      <w:r w:rsidR="00E249BD">
        <w:rPr>
          <w:rFonts w:ascii="Roboto" w:hAnsi="Roboto"/>
          <w:sz w:val="22"/>
        </w:rPr>
        <w:tab/>
      </w:r>
      <w:r w:rsidR="004C22C0" w:rsidRPr="009522BC">
        <w:rPr>
          <w:rFonts w:ascii="Roboto" w:hAnsi="Roboto"/>
          <w:b/>
          <w:sz w:val="22"/>
        </w:rPr>
        <w:t xml:space="preserve">Teoría argumentación </w:t>
      </w:r>
      <w:r w:rsidR="004C22C0">
        <w:rPr>
          <w:rFonts w:ascii="Roboto" w:hAnsi="Roboto"/>
          <w:b/>
          <w:sz w:val="22"/>
        </w:rPr>
        <w:t>1</w:t>
      </w:r>
    </w:p>
    <w:p w14:paraId="2E3961FD" w14:textId="56CB0A11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5</w:t>
      </w:r>
      <w:r>
        <w:rPr>
          <w:rFonts w:ascii="Roboto" w:hAnsi="Roboto"/>
          <w:sz w:val="22"/>
        </w:rPr>
        <w:tab/>
      </w:r>
      <w:r w:rsidR="00A357D9" w:rsidRPr="009522BC">
        <w:rPr>
          <w:rFonts w:ascii="Roboto" w:hAnsi="Roboto"/>
          <w:b/>
          <w:sz w:val="22"/>
        </w:rPr>
        <w:t xml:space="preserve">Teoría argumentación </w:t>
      </w:r>
      <w:r w:rsidR="004C22C0">
        <w:rPr>
          <w:rFonts w:ascii="Roboto" w:hAnsi="Roboto"/>
          <w:b/>
          <w:sz w:val="22"/>
        </w:rPr>
        <w:t>2</w:t>
      </w:r>
    </w:p>
    <w:p w14:paraId="40C3C361" w14:textId="3F988298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6</w:t>
      </w:r>
      <w:r>
        <w:rPr>
          <w:rFonts w:ascii="Roboto" w:hAnsi="Roboto"/>
          <w:sz w:val="22"/>
        </w:rPr>
        <w:tab/>
      </w:r>
      <w:r w:rsidR="004C22C0">
        <w:rPr>
          <w:rFonts w:ascii="Roboto" w:hAnsi="Roboto"/>
          <w:b/>
          <w:sz w:val="22"/>
        </w:rPr>
        <w:t>Turnos de Debate y Funcionamiento</w:t>
      </w:r>
    </w:p>
    <w:p w14:paraId="2D273C79" w14:textId="367C0074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7</w:t>
      </w:r>
      <w:r>
        <w:rPr>
          <w:rFonts w:ascii="Roboto" w:hAnsi="Roboto"/>
          <w:sz w:val="22"/>
        </w:rPr>
        <w:tab/>
      </w:r>
      <w:r w:rsidRPr="00896DDB">
        <w:rPr>
          <w:rFonts w:ascii="Roboto" w:hAnsi="Roboto"/>
          <w:b/>
          <w:sz w:val="22"/>
        </w:rPr>
        <w:t xml:space="preserve">Fase de </w:t>
      </w:r>
      <w:r w:rsidR="00A357D9" w:rsidRPr="009522BC">
        <w:rPr>
          <w:rFonts w:ascii="Roboto" w:hAnsi="Roboto"/>
          <w:b/>
          <w:sz w:val="22"/>
        </w:rPr>
        <w:t>Introducción</w:t>
      </w:r>
      <w:r w:rsidR="004C22C0">
        <w:rPr>
          <w:rFonts w:ascii="Roboto" w:hAnsi="Roboto"/>
          <w:b/>
          <w:sz w:val="22"/>
        </w:rPr>
        <w:t xml:space="preserve"> y Primera Refutación</w:t>
      </w:r>
    </w:p>
    <w:p w14:paraId="0A4743B0" w14:textId="4F9B755E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8</w:t>
      </w:r>
      <w:r>
        <w:rPr>
          <w:rFonts w:ascii="Roboto" w:hAnsi="Roboto"/>
          <w:sz w:val="22"/>
        </w:rPr>
        <w:tab/>
      </w:r>
      <w:r w:rsidR="004C22C0">
        <w:rPr>
          <w:rFonts w:ascii="Roboto" w:hAnsi="Roboto"/>
          <w:b/>
          <w:sz w:val="22"/>
        </w:rPr>
        <w:t>Segunda Refutación y Conclusión</w:t>
      </w:r>
    </w:p>
    <w:p w14:paraId="2125C28C" w14:textId="08493E35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9</w:t>
      </w:r>
      <w:r>
        <w:rPr>
          <w:rFonts w:ascii="Roboto" w:hAnsi="Roboto"/>
          <w:sz w:val="22"/>
        </w:rPr>
        <w:tab/>
      </w:r>
      <w:r w:rsidR="004C22C0">
        <w:rPr>
          <w:rFonts w:ascii="Roboto" w:hAnsi="Roboto"/>
          <w:b/>
          <w:sz w:val="22"/>
        </w:rPr>
        <w:t>Técnicas Avanzadas de Refutación.</w:t>
      </w:r>
    </w:p>
    <w:p w14:paraId="7ADC70A8" w14:textId="3E31FE56" w:rsidR="009F6F0C" w:rsidRPr="009522BC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10</w:t>
      </w:r>
      <w:r>
        <w:rPr>
          <w:rFonts w:ascii="Roboto" w:hAnsi="Roboto"/>
          <w:sz w:val="22"/>
        </w:rPr>
        <w:tab/>
      </w:r>
      <w:r w:rsidR="004C22C0">
        <w:rPr>
          <w:rFonts w:ascii="Roboto" w:hAnsi="Roboto"/>
          <w:b/>
          <w:sz w:val="22"/>
        </w:rPr>
        <w:t xml:space="preserve">Clase Práctica </w:t>
      </w:r>
    </w:p>
    <w:p w14:paraId="07034AF5" w14:textId="082BE5DB" w:rsidR="00A357D9" w:rsidRPr="004C22C0" w:rsidRDefault="00896DDB" w:rsidP="00896DD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 w:rsidRPr="004C22C0">
        <w:rPr>
          <w:rFonts w:ascii="Roboto" w:hAnsi="Roboto"/>
          <w:bCs/>
          <w:sz w:val="22"/>
        </w:rPr>
        <w:t xml:space="preserve">Taller </w:t>
      </w:r>
      <w:proofErr w:type="gramStart"/>
      <w:r w:rsidRPr="004C22C0">
        <w:rPr>
          <w:rFonts w:ascii="Roboto" w:hAnsi="Roboto"/>
          <w:bCs/>
          <w:sz w:val="22"/>
        </w:rPr>
        <w:t>11</w:t>
      </w:r>
      <w:r>
        <w:rPr>
          <w:rFonts w:ascii="Roboto" w:hAnsi="Roboto"/>
          <w:b/>
          <w:sz w:val="22"/>
        </w:rPr>
        <w:t xml:space="preserve">  </w:t>
      </w:r>
      <w:r>
        <w:rPr>
          <w:rFonts w:ascii="Roboto" w:hAnsi="Roboto"/>
          <w:b/>
          <w:sz w:val="22"/>
        </w:rPr>
        <w:tab/>
      </w:r>
      <w:proofErr w:type="gramEnd"/>
      <w:r>
        <w:rPr>
          <w:rFonts w:ascii="Roboto" w:hAnsi="Roboto"/>
          <w:b/>
          <w:sz w:val="22"/>
        </w:rPr>
        <w:t xml:space="preserve">Clase </w:t>
      </w:r>
      <w:r w:rsidR="00A357D9" w:rsidRPr="009522BC">
        <w:rPr>
          <w:rFonts w:ascii="Roboto" w:hAnsi="Roboto"/>
          <w:b/>
          <w:sz w:val="22"/>
        </w:rPr>
        <w:t>Individualizada para Debate práctico y</w:t>
      </w:r>
      <w:r w:rsidR="009F6F0C" w:rsidRPr="009522BC">
        <w:rPr>
          <w:rFonts w:ascii="Roboto" w:hAnsi="Roboto"/>
          <w:b/>
          <w:sz w:val="22"/>
        </w:rPr>
        <w:t xml:space="preserve"> </w:t>
      </w:r>
      <w:r w:rsidR="00A357D9" w:rsidRPr="009522BC">
        <w:rPr>
          <w:rFonts w:ascii="Roboto" w:hAnsi="Roboto"/>
          <w:b/>
          <w:sz w:val="22"/>
        </w:rPr>
        <w:t>formación individual.</w:t>
      </w:r>
    </w:p>
    <w:p w14:paraId="69177B1C" w14:textId="77777777" w:rsidR="004C22C0" w:rsidRDefault="004C22C0" w:rsidP="004C22C0">
      <w:pPr>
        <w:spacing w:after="0" w:line="276" w:lineRule="auto"/>
        <w:jc w:val="left"/>
        <w:rPr>
          <w:rFonts w:ascii="Roboto" w:hAnsi="Roboto"/>
          <w:sz w:val="22"/>
        </w:rPr>
      </w:pPr>
    </w:p>
    <w:p w14:paraId="46D28BCD" w14:textId="4C27A14D" w:rsidR="004C22C0" w:rsidRDefault="004C22C0" w:rsidP="004C22C0">
      <w:pPr>
        <w:spacing w:after="0" w:line="276" w:lineRule="auto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A comienzos de noviembre </w:t>
      </w:r>
      <w:r w:rsidRPr="009522BC">
        <w:rPr>
          <w:rFonts w:ascii="Roboto" w:hAnsi="Roboto"/>
          <w:sz w:val="22"/>
        </w:rPr>
        <w:t xml:space="preserve">los centros inscritos recibirán una </w:t>
      </w:r>
      <w:r>
        <w:rPr>
          <w:rFonts w:ascii="Roboto" w:hAnsi="Roboto"/>
          <w:sz w:val="22"/>
        </w:rPr>
        <w:t xml:space="preserve">serie de </w:t>
      </w:r>
      <w:r w:rsidRPr="009522BC">
        <w:rPr>
          <w:rFonts w:ascii="Roboto" w:hAnsi="Roboto"/>
          <w:sz w:val="22"/>
        </w:rPr>
        <w:t>formaci</w:t>
      </w:r>
      <w:r>
        <w:rPr>
          <w:rFonts w:ascii="Roboto" w:hAnsi="Roboto"/>
          <w:sz w:val="22"/>
        </w:rPr>
        <w:t>ones práctica, con grupos más reducidos que constará de 4 clases</w:t>
      </w:r>
      <w:r w:rsidR="00764C3B">
        <w:rPr>
          <w:rFonts w:ascii="Roboto" w:hAnsi="Roboto"/>
          <w:sz w:val="22"/>
        </w:rPr>
        <w:t xml:space="preserve"> prácticas y una presencial</w:t>
      </w:r>
    </w:p>
    <w:p w14:paraId="70A1F093" w14:textId="77777777" w:rsidR="004C22C0" w:rsidRPr="004C22C0" w:rsidRDefault="004C22C0" w:rsidP="004C22C0">
      <w:pPr>
        <w:spacing w:after="0" w:line="276" w:lineRule="auto"/>
        <w:jc w:val="left"/>
        <w:rPr>
          <w:rFonts w:ascii="Roboto" w:hAnsi="Roboto"/>
          <w:sz w:val="22"/>
        </w:rPr>
      </w:pPr>
    </w:p>
    <w:p w14:paraId="083A0FD2" w14:textId="1BD966F7" w:rsidR="004C22C0" w:rsidRPr="009522BC" w:rsidRDefault="004C22C0" w:rsidP="004C22C0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1</w:t>
      </w:r>
      <w:r>
        <w:rPr>
          <w:rFonts w:ascii="Roboto" w:hAnsi="Roboto"/>
          <w:sz w:val="22"/>
        </w:rPr>
        <w:tab/>
      </w:r>
      <w:r>
        <w:rPr>
          <w:rFonts w:ascii="Roboto" w:hAnsi="Roboto"/>
          <w:b/>
          <w:sz w:val="22"/>
        </w:rPr>
        <w:t>Análisis de la Pregunta de Debate</w:t>
      </w:r>
    </w:p>
    <w:p w14:paraId="367D98D9" w14:textId="73F1A90D" w:rsidR="004C22C0" w:rsidRPr="009522BC" w:rsidRDefault="004C22C0" w:rsidP="004C22C0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2</w:t>
      </w:r>
      <w:r>
        <w:rPr>
          <w:rFonts w:ascii="Roboto" w:hAnsi="Roboto"/>
          <w:sz w:val="22"/>
        </w:rPr>
        <w:tab/>
      </w:r>
      <w:r>
        <w:rPr>
          <w:rFonts w:ascii="Roboto" w:hAnsi="Roboto"/>
          <w:b/>
          <w:sz w:val="22"/>
        </w:rPr>
        <w:t xml:space="preserve">Debate Práctico (Análisis de </w:t>
      </w:r>
      <w:r w:rsidR="00764C3B">
        <w:rPr>
          <w:rFonts w:ascii="Roboto" w:hAnsi="Roboto"/>
          <w:b/>
          <w:sz w:val="22"/>
        </w:rPr>
        <w:t>Vi</w:t>
      </w:r>
      <w:r>
        <w:rPr>
          <w:rFonts w:ascii="Roboto" w:hAnsi="Roboto"/>
          <w:b/>
          <w:sz w:val="22"/>
        </w:rPr>
        <w:t>deos)</w:t>
      </w:r>
    </w:p>
    <w:p w14:paraId="0B5D8118" w14:textId="56397F04" w:rsidR="004C22C0" w:rsidRPr="009522BC" w:rsidRDefault="004C22C0" w:rsidP="004C22C0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3</w:t>
      </w:r>
      <w:r>
        <w:rPr>
          <w:rFonts w:ascii="Roboto" w:hAnsi="Roboto"/>
          <w:sz w:val="22"/>
        </w:rPr>
        <w:tab/>
      </w:r>
      <w:r>
        <w:rPr>
          <w:rFonts w:ascii="Roboto" w:hAnsi="Roboto"/>
          <w:b/>
          <w:sz w:val="22"/>
        </w:rPr>
        <w:t xml:space="preserve">Práctica </w:t>
      </w:r>
    </w:p>
    <w:p w14:paraId="1D2E3B68" w14:textId="74C3672A" w:rsidR="004C22C0" w:rsidRPr="00764C3B" w:rsidRDefault="004C22C0" w:rsidP="004C22C0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4</w:t>
      </w:r>
      <w:r>
        <w:rPr>
          <w:rFonts w:ascii="Roboto" w:hAnsi="Roboto"/>
          <w:sz w:val="22"/>
        </w:rPr>
        <w:tab/>
      </w:r>
      <w:r>
        <w:rPr>
          <w:rFonts w:ascii="Roboto" w:hAnsi="Roboto"/>
          <w:b/>
          <w:sz w:val="22"/>
        </w:rPr>
        <w:t>Debate de Prueba</w:t>
      </w:r>
    </w:p>
    <w:p w14:paraId="65133ED2" w14:textId="0B2C771F" w:rsidR="009F6F0C" w:rsidRPr="00764C3B" w:rsidRDefault="00764C3B" w:rsidP="00764C3B">
      <w:pPr>
        <w:pStyle w:val="Prrafodelista"/>
        <w:numPr>
          <w:ilvl w:val="0"/>
          <w:numId w:val="18"/>
        </w:numPr>
        <w:spacing w:after="0" w:line="276" w:lineRule="auto"/>
        <w:ind w:left="993"/>
        <w:jc w:val="lef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Taller 5</w:t>
      </w:r>
      <w:r>
        <w:rPr>
          <w:rFonts w:ascii="Roboto" w:hAnsi="Roboto"/>
          <w:sz w:val="22"/>
        </w:rPr>
        <w:tab/>
      </w:r>
      <w:r>
        <w:rPr>
          <w:rFonts w:ascii="Roboto" w:hAnsi="Roboto"/>
          <w:b/>
          <w:sz w:val="22"/>
        </w:rPr>
        <w:t>Clase Práctica en el centro</w:t>
      </w:r>
    </w:p>
    <w:p w14:paraId="59C38B4E" w14:textId="77777777" w:rsidR="00764C3B" w:rsidRPr="00764C3B" w:rsidRDefault="00764C3B" w:rsidP="00764C3B">
      <w:pPr>
        <w:pStyle w:val="Prrafodelista"/>
        <w:spacing w:after="0" w:line="276" w:lineRule="auto"/>
        <w:ind w:left="993" w:firstLine="0"/>
        <w:jc w:val="left"/>
        <w:rPr>
          <w:rFonts w:ascii="Roboto" w:hAnsi="Roboto"/>
          <w:sz w:val="22"/>
        </w:rPr>
      </w:pPr>
    </w:p>
    <w:p w14:paraId="34CB4A03" w14:textId="1FA5B558" w:rsidR="00F13C57" w:rsidRPr="009522BC" w:rsidRDefault="00F13C57" w:rsidP="006108A0">
      <w:pPr>
        <w:spacing w:after="246" w:line="268" w:lineRule="auto"/>
        <w:ind w:left="-5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Para cada sesión, se entregará a cada profesor responsable un documento resumen que informará de los contenidos de la misma (permitiendo</w:t>
      </w:r>
      <w:r w:rsidR="00FF66F6">
        <w:rPr>
          <w:rFonts w:ascii="Roboto" w:hAnsi="Roboto"/>
          <w:sz w:val="22"/>
        </w:rPr>
        <w:t xml:space="preserve"> </w:t>
      </w:r>
      <w:r w:rsidRPr="009522BC">
        <w:rPr>
          <w:rFonts w:ascii="Roboto" w:hAnsi="Roboto"/>
          <w:sz w:val="22"/>
        </w:rPr>
        <w:t>puntualizar conceptos</w:t>
      </w:r>
      <w:r w:rsidR="00FF66F6">
        <w:rPr>
          <w:rFonts w:ascii="Roboto" w:hAnsi="Roboto"/>
          <w:sz w:val="22"/>
        </w:rPr>
        <w:t xml:space="preserve"> </w:t>
      </w:r>
      <w:r w:rsidRPr="009522BC">
        <w:rPr>
          <w:rFonts w:ascii="Roboto" w:hAnsi="Roboto"/>
          <w:sz w:val="22"/>
        </w:rPr>
        <w:t xml:space="preserve">que </w:t>
      </w:r>
      <w:r w:rsidR="005D22C9">
        <w:rPr>
          <w:rFonts w:ascii="Roboto" w:hAnsi="Roboto"/>
          <w:sz w:val="22"/>
        </w:rPr>
        <w:t>q</w:t>
      </w:r>
      <w:r w:rsidRPr="009522BC">
        <w:rPr>
          <w:rFonts w:ascii="Roboto" w:hAnsi="Roboto"/>
          <w:sz w:val="22"/>
        </w:rPr>
        <w:t>uizás no hayan sido comentados). Este documento se enviará a los profesores responsables.</w:t>
      </w:r>
    </w:p>
    <w:p w14:paraId="3E925BB4" w14:textId="38A34988" w:rsidR="009F6F0C" w:rsidRPr="009522BC" w:rsidRDefault="003A2D24">
      <w:pPr>
        <w:spacing w:after="160" w:line="259" w:lineRule="auto"/>
        <w:ind w:left="0" w:firstLine="0"/>
        <w:jc w:val="left"/>
        <w:rPr>
          <w:rFonts w:ascii="Roboto" w:hAnsi="Roboto"/>
          <w:b/>
          <w:sz w:val="22"/>
        </w:rPr>
      </w:pPr>
      <w:r w:rsidRPr="009522BC">
        <w:rPr>
          <w:rFonts w:ascii="Roboto" w:hAnsi="Roboto"/>
          <w:sz w:val="22"/>
        </w:rPr>
        <w:t xml:space="preserve">En las sesiones de formación se tratarán aspectos clave de la investigación de la temática a abordar en cada torneo para facilitar el proceso de preparación. </w:t>
      </w:r>
      <w:r w:rsidR="009F6F0C" w:rsidRPr="009522BC">
        <w:rPr>
          <w:rFonts w:ascii="Roboto" w:hAnsi="Roboto"/>
          <w:b/>
          <w:sz w:val="22"/>
        </w:rPr>
        <w:br w:type="page"/>
      </w:r>
    </w:p>
    <w:p w14:paraId="164DBA16" w14:textId="77777777" w:rsidR="006B0E07" w:rsidRPr="009522BC" w:rsidRDefault="006B0E07" w:rsidP="00952398">
      <w:pPr>
        <w:pStyle w:val="Ttulo2"/>
      </w:pPr>
      <w:bookmarkStart w:id="5" w:name="_Toc129012951"/>
      <w:r w:rsidRPr="009522BC">
        <w:lastRenderedPageBreak/>
        <w:t>Torneo de Debate y Oratoria en Cosentino</w:t>
      </w:r>
      <w:bookmarkEnd w:id="5"/>
    </w:p>
    <w:p w14:paraId="0B120720" w14:textId="2F0C4AC9" w:rsidR="00906BFA" w:rsidRPr="009522BC" w:rsidRDefault="00906BFA" w:rsidP="00966D34">
      <w:pPr>
        <w:spacing w:after="4" w:line="288" w:lineRule="auto"/>
        <w:rPr>
          <w:rFonts w:ascii="Roboto" w:hAnsi="Roboto"/>
          <w:b/>
          <w:bCs/>
          <w:color w:val="385623" w:themeColor="accent6" w:themeShade="80"/>
          <w:sz w:val="22"/>
        </w:rPr>
      </w:pPr>
      <w:r w:rsidRPr="009522BC">
        <w:rPr>
          <w:rFonts w:ascii="Roboto" w:hAnsi="Roboto"/>
          <w:b/>
          <w:bCs/>
          <w:color w:val="385623" w:themeColor="accent6" w:themeShade="80"/>
          <w:sz w:val="22"/>
        </w:rPr>
        <w:t xml:space="preserve">Mecánica del </w:t>
      </w:r>
      <w:r w:rsidR="00557519">
        <w:rPr>
          <w:rFonts w:ascii="Roboto" w:hAnsi="Roboto"/>
          <w:b/>
          <w:bCs/>
          <w:color w:val="385623" w:themeColor="accent6" w:themeShade="80"/>
          <w:sz w:val="22"/>
        </w:rPr>
        <w:t>Torneo</w:t>
      </w:r>
    </w:p>
    <w:p w14:paraId="5105E26C" w14:textId="70367099" w:rsidR="00906BFA" w:rsidRPr="009522BC" w:rsidRDefault="00966D34" w:rsidP="00906BFA">
      <w:pPr>
        <w:spacing w:after="4" w:line="276" w:lineRule="auto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El torneo girará bajo el formato de debate académico</w:t>
      </w:r>
      <w:r w:rsidR="0047790E" w:rsidRPr="009522BC">
        <w:rPr>
          <w:rFonts w:ascii="Roboto" w:hAnsi="Roboto"/>
          <w:sz w:val="22"/>
        </w:rPr>
        <w:t xml:space="preserve">: </w:t>
      </w:r>
      <w:r w:rsidR="00906BFA" w:rsidRPr="009522BC">
        <w:rPr>
          <w:rFonts w:ascii="Roboto" w:hAnsi="Roboto"/>
          <w:sz w:val="22"/>
        </w:rPr>
        <w:t>El evento estaría centrado en torno a una pregunta que se habría anunciado con al menos 3 semanas de antelación</w:t>
      </w:r>
      <w:r w:rsidRPr="009522BC">
        <w:rPr>
          <w:rFonts w:ascii="Roboto" w:hAnsi="Roboto"/>
          <w:sz w:val="22"/>
        </w:rPr>
        <w:t xml:space="preserve"> </w:t>
      </w:r>
      <w:r w:rsidR="0047790E" w:rsidRPr="009522BC">
        <w:rPr>
          <w:rFonts w:ascii="Roboto" w:hAnsi="Roboto"/>
          <w:sz w:val="22"/>
        </w:rPr>
        <w:t xml:space="preserve">para que cada </w:t>
      </w:r>
      <w:r w:rsidRPr="009522BC">
        <w:rPr>
          <w:rFonts w:ascii="Roboto" w:hAnsi="Roboto"/>
          <w:sz w:val="22"/>
        </w:rPr>
        <w:t>equipo</w:t>
      </w:r>
      <w:r w:rsidR="0047790E" w:rsidRPr="009522BC">
        <w:rPr>
          <w:rFonts w:ascii="Roboto" w:hAnsi="Roboto"/>
          <w:sz w:val="22"/>
        </w:rPr>
        <w:t xml:space="preserve"> prepare la argumentación </w:t>
      </w:r>
      <w:r w:rsidR="00906BFA" w:rsidRPr="009522BC">
        <w:rPr>
          <w:rFonts w:ascii="Roboto" w:hAnsi="Roboto"/>
          <w:sz w:val="22"/>
        </w:rPr>
        <w:t xml:space="preserve">de respuesta a esa pregunta </w:t>
      </w:r>
      <w:r w:rsidR="00781919" w:rsidRPr="009522BC">
        <w:rPr>
          <w:rFonts w:ascii="Roboto" w:hAnsi="Roboto"/>
          <w:sz w:val="22"/>
        </w:rPr>
        <w:t>en</w:t>
      </w:r>
      <w:r w:rsidRPr="009522BC">
        <w:rPr>
          <w:rFonts w:ascii="Roboto" w:hAnsi="Roboto"/>
          <w:sz w:val="22"/>
        </w:rPr>
        <w:t xml:space="preserve"> ambas posiciones (a favor</w:t>
      </w:r>
      <w:r w:rsidR="00781919" w:rsidRPr="009522BC">
        <w:rPr>
          <w:rFonts w:ascii="Roboto" w:hAnsi="Roboto"/>
          <w:sz w:val="22"/>
        </w:rPr>
        <w:t>- respuesta afirmativa-</w:t>
      </w:r>
      <w:r w:rsidRPr="009522BC">
        <w:rPr>
          <w:rFonts w:ascii="Roboto" w:hAnsi="Roboto"/>
          <w:sz w:val="22"/>
        </w:rPr>
        <w:t xml:space="preserve"> o en contra</w:t>
      </w:r>
      <w:r w:rsidR="00781919" w:rsidRPr="009522BC">
        <w:rPr>
          <w:rFonts w:ascii="Roboto" w:hAnsi="Roboto"/>
          <w:sz w:val="22"/>
        </w:rPr>
        <w:t>- respuesta negativa-</w:t>
      </w:r>
      <w:r w:rsidRPr="009522BC">
        <w:rPr>
          <w:rFonts w:ascii="Roboto" w:hAnsi="Roboto"/>
          <w:sz w:val="22"/>
        </w:rPr>
        <w:t xml:space="preserve"> de la pregunta). </w:t>
      </w:r>
    </w:p>
    <w:p w14:paraId="7C4A0659" w14:textId="41F076AE" w:rsidR="00906BFA" w:rsidRPr="009522BC" w:rsidRDefault="00906BFA" w:rsidP="00906BFA">
      <w:pPr>
        <w:spacing w:after="4" w:line="276" w:lineRule="auto"/>
        <w:rPr>
          <w:rFonts w:ascii="Roboto" w:eastAsia="Calibri" w:hAnsi="Roboto" w:cs="Calibri"/>
          <w:sz w:val="22"/>
        </w:rPr>
      </w:pPr>
      <w:r w:rsidRPr="009522BC">
        <w:rPr>
          <w:rFonts w:ascii="Roboto" w:hAnsi="Roboto"/>
          <w:sz w:val="22"/>
        </w:rPr>
        <w:t xml:space="preserve">Las preguntas deben ser claras, debatibles, interesantes, y podrá tener una temática almeriense. (Un ejemplo de pregunta sería: </w:t>
      </w:r>
      <w:r w:rsidRPr="009522BC">
        <w:rPr>
          <w:rFonts w:ascii="Roboto" w:hAnsi="Roboto"/>
          <w:i/>
          <w:sz w:val="22"/>
        </w:rPr>
        <w:t>¿Tiene potencial Almería para convertirse en la zona agrícola más importante en el mundo?)</w:t>
      </w:r>
    </w:p>
    <w:p w14:paraId="32102E29" w14:textId="733F3004" w:rsidR="00906BFA" w:rsidRPr="009522BC" w:rsidRDefault="00906BFA" w:rsidP="00906BFA">
      <w:pPr>
        <w:spacing w:after="4" w:line="276" w:lineRule="auto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 xml:space="preserve">Antes de cada debate se sorteará la postura </w:t>
      </w:r>
      <w:r w:rsidR="00781919" w:rsidRPr="009522BC">
        <w:rPr>
          <w:rFonts w:ascii="Roboto" w:hAnsi="Roboto"/>
          <w:sz w:val="22"/>
        </w:rPr>
        <w:t xml:space="preserve"> que defenderá cada </w:t>
      </w:r>
      <w:r w:rsidRPr="009522BC">
        <w:rPr>
          <w:rFonts w:ascii="Roboto" w:hAnsi="Roboto"/>
          <w:sz w:val="22"/>
        </w:rPr>
        <w:t>equipo.</w:t>
      </w:r>
    </w:p>
    <w:p w14:paraId="6BA84C4F" w14:textId="77777777" w:rsidR="00966D34" w:rsidRPr="009522BC" w:rsidRDefault="00966D34" w:rsidP="00966D34">
      <w:pPr>
        <w:spacing w:after="4" w:line="288" w:lineRule="auto"/>
        <w:rPr>
          <w:rFonts w:ascii="Roboto" w:hAnsi="Roboto"/>
          <w:sz w:val="22"/>
          <w:highlight w:val="yellow"/>
        </w:rPr>
      </w:pPr>
    </w:p>
    <w:p w14:paraId="0EB97125" w14:textId="10ED6DD7" w:rsidR="00966D34" w:rsidRPr="009522BC" w:rsidRDefault="00906BFA" w:rsidP="00966D34">
      <w:pPr>
        <w:spacing w:after="4" w:line="288" w:lineRule="auto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Durante</w:t>
      </w:r>
      <w:r w:rsidR="00966D34" w:rsidRPr="009522BC">
        <w:rPr>
          <w:rFonts w:ascii="Roboto" w:hAnsi="Roboto"/>
          <w:sz w:val="22"/>
        </w:rPr>
        <w:t xml:space="preserve"> el torneo, los distintos equipos se enfrentan entre sí a lo largo de varios debates, siendo evaluados por jueces profesionales en debate de competición, que impartirán feedback a los oradores sobre su desempeño.</w:t>
      </w:r>
    </w:p>
    <w:p w14:paraId="19C96CAD" w14:textId="77777777" w:rsidR="00966D34" w:rsidRPr="009522BC" w:rsidRDefault="00966D34" w:rsidP="00966D34">
      <w:pPr>
        <w:spacing w:after="4" w:line="288" w:lineRule="auto"/>
        <w:rPr>
          <w:rFonts w:ascii="Roboto" w:hAnsi="Roboto"/>
          <w:sz w:val="22"/>
        </w:rPr>
      </w:pPr>
    </w:p>
    <w:p w14:paraId="7B365CD9" w14:textId="2298F6F1" w:rsidR="00966D34" w:rsidRPr="009522BC" w:rsidRDefault="00906BFA" w:rsidP="00966D34">
      <w:pPr>
        <w:spacing w:after="4" w:line="288" w:lineRule="auto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 xml:space="preserve">Antes celebrar la final, todos </w:t>
      </w:r>
      <w:r w:rsidR="00966D34" w:rsidRPr="009522BC">
        <w:rPr>
          <w:rFonts w:ascii="Roboto" w:hAnsi="Roboto"/>
          <w:sz w:val="22"/>
        </w:rPr>
        <w:t xml:space="preserve">participantes podrán presenciar una masterclass </w:t>
      </w:r>
      <w:r w:rsidRPr="009522BC">
        <w:rPr>
          <w:rFonts w:ascii="Roboto" w:hAnsi="Roboto"/>
          <w:sz w:val="22"/>
        </w:rPr>
        <w:t>de 30 minutos impartida por un experto en oratoria</w:t>
      </w:r>
      <w:r w:rsidR="00966D34" w:rsidRPr="009522BC">
        <w:rPr>
          <w:rFonts w:ascii="Roboto" w:hAnsi="Roboto"/>
          <w:sz w:val="22"/>
        </w:rPr>
        <w:t>.</w:t>
      </w:r>
    </w:p>
    <w:p w14:paraId="66E4BF88" w14:textId="77777777" w:rsidR="00966D34" w:rsidRPr="009522BC" w:rsidRDefault="00966D34" w:rsidP="00966D34">
      <w:pPr>
        <w:spacing w:after="4" w:line="288" w:lineRule="auto"/>
        <w:rPr>
          <w:rFonts w:ascii="Roboto" w:hAnsi="Roboto"/>
          <w:sz w:val="22"/>
        </w:rPr>
      </w:pPr>
    </w:p>
    <w:p w14:paraId="39330F53" w14:textId="77777777" w:rsidR="009D3B8E" w:rsidRDefault="00966D34" w:rsidP="009D3B8E">
      <w:pPr>
        <w:spacing w:after="4" w:line="288" w:lineRule="auto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Tras las rondas de debate se celebrará una final para elegir el equipo ganador y el mejor orador del torneo.</w:t>
      </w:r>
      <w:r w:rsidR="009D3B8E">
        <w:rPr>
          <w:rFonts w:ascii="Roboto" w:hAnsi="Roboto"/>
          <w:sz w:val="22"/>
        </w:rPr>
        <w:t xml:space="preserve"> </w:t>
      </w:r>
    </w:p>
    <w:p w14:paraId="7EC7206F" w14:textId="77777777" w:rsidR="009D3B8E" w:rsidRDefault="009D3B8E" w:rsidP="009D3B8E">
      <w:pPr>
        <w:spacing w:after="4" w:line="288" w:lineRule="auto"/>
        <w:rPr>
          <w:rFonts w:ascii="Roboto" w:hAnsi="Roboto"/>
          <w:sz w:val="22"/>
        </w:rPr>
      </w:pPr>
    </w:p>
    <w:p w14:paraId="7B312121" w14:textId="7D97F01C" w:rsidR="0022130C" w:rsidRPr="009522BC" w:rsidRDefault="006B0E07" w:rsidP="009D3B8E">
      <w:pPr>
        <w:spacing w:after="4" w:line="288" w:lineRule="auto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 xml:space="preserve">El propósito del evento es instruir al máximo posible a los alumnos. Por esto, tratamos de maximizar el número de debates que cada equipo realiza e incluir </w:t>
      </w:r>
      <w:proofErr w:type="spellStart"/>
      <w:r w:rsidRPr="009522BC">
        <w:rPr>
          <w:rFonts w:ascii="Roboto" w:hAnsi="Roboto"/>
          <w:i/>
          <w:sz w:val="22"/>
        </w:rPr>
        <w:t>feedbacks</w:t>
      </w:r>
      <w:proofErr w:type="spellEnd"/>
      <w:r w:rsidRPr="009522BC">
        <w:rPr>
          <w:rFonts w:ascii="Roboto" w:hAnsi="Roboto"/>
          <w:i/>
          <w:sz w:val="22"/>
        </w:rPr>
        <w:t xml:space="preserve"> </w:t>
      </w:r>
      <w:r w:rsidRPr="009522BC">
        <w:rPr>
          <w:rFonts w:ascii="Roboto" w:hAnsi="Roboto"/>
          <w:sz w:val="22"/>
        </w:rPr>
        <w:t xml:space="preserve">después de cada encuentro. En total, habrá </w:t>
      </w:r>
      <w:r w:rsidR="004C22C0">
        <w:rPr>
          <w:rFonts w:ascii="Roboto" w:hAnsi="Roboto"/>
          <w:sz w:val="22"/>
        </w:rPr>
        <w:t xml:space="preserve">cuatro </w:t>
      </w:r>
      <w:r w:rsidRPr="009522BC">
        <w:rPr>
          <w:rFonts w:ascii="Roboto" w:hAnsi="Roboto"/>
          <w:sz w:val="22"/>
        </w:rPr>
        <w:t xml:space="preserve">rondas clasificatorias de las que se obtendrían </w:t>
      </w:r>
      <w:r w:rsidR="004C22C0">
        <w:rPr>
          <w:rFonts w:ascii="Roboto" w:hAnsi="Roboto"/>
          <w:sz w:val="22"/>
        </w:rPr>
        <w:t>las mejores puntaciones para realizar cuatros de finales</w:t>
      </w:r>
      <w:r w:rsidRPr="009522BC">
        <w:rPr>
          <w:rFonts w:ascii="Roboto" w:hAnsi="Roboto"/>
          <w:sz w:val="22"/>
        </w:rPr>
        <w:t xml:space="preserve">, semifinales y la final. </w:t>
      </w:r>
    </w:p>
    <w:p w14:paraId="348AC14D" w14:textId="26D0F57D" w:rsidR="006B0E07" w:rsidRPr="009522BC" w:rsidRDefault="006B0E07" w:rsidP="006B0E07">
      <w:pPr>
        <w:spacing w:after="119"/>
        <w:rPr>
          <w:rFonts w:ascii="Roboto" w:hAnsi="Roboto"/>
          <w:sz w:val="22"/>
        </w:rPr>
      </w:pPr>
      <w:r w:rsidRPr="009522BC">
        <w:rPr>
          <w:rFonts w:ascii="Roboto" w:hAnsi="Roboto"/>
          <w:sz w:val="22"/>
        </w:rPr>
        <w:t>Cada debate seguiría el siguiente esquema:</w:t>
      </w:r>
    </w:p>
    <w:tbl>
      <w:tblPr>
        <w:tblStyle w:val="TableGrid"/>
        <w:tblW w:w="4547" w:type="dxa"/>
        <w:tblInd w:w="360" w:type="dxa"/>
        <w:tblLook w:val="04A0" w:firstRow="1" w:lastRow="0" w:firstColumn="1" w:lastColumn="0" w:noHBand="0" w:noVBand="1"/>
      </w:tblPr>
      <w:tblGrid>
        <w:gridCol w:w="3960"/>
        <w:gridCol w:w="587"/>
      </w:tblGrid>
      <w:tr w:rsidR="006B0E07" w:rsidRPr="009522BC" w14:paraId="305828EF" w14:textId="77777777" w:rsidTr="0026414C">
        <w:trPr>
          <w:trHeight w:val="44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A267AD1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1. Introducción (A Favor)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1428795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3 min</w:t>
            </w:r>
          </w:p>
        </w:tc>
      </w:tr>
      <w:tr w:rsidR="006B0E07" w:rsidRPr="009522BC" w14:paraId="07050D0E" w14:textId="77777777" w:rsidTr="00E6371F">
        <w:trPr>
          <w:trHeight w:val="41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1272F71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2. Introducción (En Contra)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753DAFE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3 min</w:t>
            </w:r>
          </w:p>
        </w:tc>
      </w:tr>
      <w:tr w:rsidR="006B0E07" w:rsidRPr="009522BC" w14:paraId="68397769" w14:textId="77777777" w:rsidTr="00E6371F">
        <w:trPr>
          <w:trHeight w:val="41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7D29033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3. Refutación 1 (A Favor)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3F2E4A0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4 min</w:t>
            </w:r>
          </w:p>
        </w:tc>
      </w:tr>
      <w:tr w:rsidR="006B0E07" w:rsidRPr="009522BC" w14:paraId="15F0781C" w14:textId="77777777" w:rsidTr="00E6371F">
        <w:trPr>
          <w:trHeight w:val="41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FA6D434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4. Refutación 1 (En Contra)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E27BFA8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4 min</w:t>
            </w:r>
          </w:p>
        </w:tc>
      </w:tr>
      <w:tr w:rsidR="006B0E07" w:rsidRPr="009522BC" w14:paraId="40060B7B" w14:textId="77777777" w:rsidTr="00E6371F">
        <w:trPr>
          <w:trHeight w:val="41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53C891D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5. Refutación 2 (A Favor)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E64E731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4 min</w:t>
            </w:r>
          </w:p>
        </w:tc>
      </w:tr>
      <w:tr w:rsidR="006B0E07" w:rsidRPr="009522BC" w14:paraId="34942C5F" w14:textId="77777777" w:rsidTr="00E6371F">
        <w:trPr>
          <w:trHeight w:val="41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2F34EDE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6. Refutación 2 (En Contra)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B2564AE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4 min</w:t>
            </w:r>
          </w:p>
        </w:tc>
      </w:tr>
      <w:tr w:rsidR="006B0E07" w:rsidRPr="009522BC" w14:paraId="5B5530E4" w14:textId="77777777" w:rsidTr="00E6371F">
        <w:trPr>
          <w:trHeight w:val="41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3770517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7. Conclusión (A Favor)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80B0F41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3 min</w:t>
            </w:r>
          </w:p>
        </w:tc>
      </w:tr>
      <w:tr w:rsidR="006B0E07" w:rsidRPr="009522BC" w14:paraId="3889C809" w14:textId="77777777" w:rsidTr="00E6371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E417377" w14:textId="77777777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8. Conclusión (En Contra)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FF797DC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  <w:r w:rsidRPr="009522BC">
              <w:rPr>
                <w:rFonts w:ascii="Roboto" w:hAnsi="Roboto"/>
                <w:sz w:val="22"/>
              </w:rPr>
              <w:t>3 min</w:t>
            </w:r>
          </w:p>
        </w:tc>
      </w:tr>
    </w:tbl>
    <w:p w14:paraId="47D3EA7B" w14:textId="77777777" w:rsidR="0022130C" w:rsidRPr="009522BC" w:rsidRDefault="0022130C">
      <w:pPr>
        <w:rPr>
          <w:rFonts w:ascii="Roboto" w:hAnsi="Roboto"/>
          <w:sz w:val="22"/>
        </w:rPr>
      </w:pPr>
    </w:p>
    <w:tbl>
      <w:tblPr>
        <w:tblStyle w:val="TableGrid"/>
        <w:tblW w:w="4547" w:type="dxa"/>
        <w:tblInd w:w="360" w:type="dxa"/>
        <w:tblLook w:val="04A0" w:firstRow="1" w:lastRow="0" w:firstColumn="1" w:lastColumn="0" w:noHBand="0" w:noVBand="1"/>
      </w:tblPr>
      <w:tblGrid>
        <w:gridCol w:w="3960"/>
        <w:gridCol w:w="587"/>
      </w:tblGrid>
      <w:tr w:rsidR="006B0E07" w:rsidRPr="009522BC" w14:paraId="3910FD37" w14:textId="77777777" w:rsidTr="00E6371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8CBD771" w14:textId="4110B73F" w:rsidR="006B0E07" w:rsidRPr="009522BC" w:rsidRDefault="006B0E07" w:rsidP="00E6371F">
            <w:pPr>
              <w:spacing w:after="0" w:line="259" w:lineRule="auto"/>
              <w:ind w:left="0" w:firstLine="0"/>
              <w:jc w:val="left"/>
              <w:rPr>
                <w:rFonts w:ascii="Roboto" w:hAnsi="Roboto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F14B92E" w14:textId="77777777" w:rsidR="006B0E07" w:rsidRPr="009522BC" w:rsidRDefault="006B0E07" w:rsidP="00E6371F">
            <w:pPr>
              <w:spacing w:after="0" w:line="259" w:lineRule="auto"/>
              <w:ind w:left="0" w:firstLine="0"/>
              <w:rPr>
                <w:rFonts w:ascii="Roboto" w:hAnsi="Roboto"/>
                <w:sz w:val="22"/>
              </w:rPr>
            </w:pPr>
          </w:p>
        </w:tc>
      </w:tr>
    </w:tbl>
    <w:p w14:paraId="266C777F" w14:textId="0B5C9C62" w:rsidR="00781919" w:rsidRPr="009522BC" w:rsidRDefault="005D22C9" w:rsidP="005D22C9">
      <w:pPr>
        <w:rPr>
          <w:rFonts w:ascii="Roboto" w:hAnsi="Roboto"/>
          <w:b/>
          <w:sz w:val="22"/>
          <w:u w:val="single" w:color="000000"/>
        </w:rPr>
      </w:pPr>
      <w:r w:rsidRPr="005D22C9">
        <w:rPr>
          <w:rFonts w:ascii="Roboto" w:hAnsi="Roboto"/>
          <w:sz w:val="22"/>
          <w:u w:color="000000"/>
        </w:rPr>
        <w:t xml:space="preserve">El torneo se desarrollará </w:t>
      </w:r>
      <w:r w:rsidR="004C22C0">
        <w:rPr>
          <w:rFonts w:ascii="Roboto" w:hAnsi="Roboto"/>
          <w:sz w:val="22"/>
          <w:u w:color="000000"/>
        </w:rPr>
        <w:t>durante todo el día, se informará a los centros de más detalles a fechas próximas al evento.</w:t>
      </w:r>
    </w:p>
    <w:sectPr w:rsidR="00781919" w:rsidRPr="009522BC" w:rsidSect="00E519B1">
      <w:footerReference w:type="default" r:id="rId15"/>
      <w:footerReference w:type="first" r:id="rId16"/>
      <w:pgSz w:w="11920" w:h="16840"/>
      <w:pgMar w:top="1433" w:right="1455" w:bottom="147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EE85" w14:textId="77777777" w:rsidR="00BD6CC1" w:rsidRDefault="00BD6CC1" w:rsidP="00044051">
      <w:pPr>
        <w:spacing w:after="0" w:line="240" w:lineRule="auto"/>
      </w:pPr>
      <w:r>
        <w:separator/>
      </w:r>
    </w:p>
  </w:endnote>
  <w:endnote w:type="continuationSeparator" w:id="0">
    <w:p w14:paraId="4EC197AF" w14:textId="77777777" w:rsidR="00BD6CC1" w:rsidRDefault="00BD6CC1" w:rsidP="0004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lcrow">
    <w:altName w:val="Cambria"/>
    <w:panose1 w:val="02060306030000020004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2F1A" w14:textId="15D6BB53" w:rsidR="00044051" w:rsidRDefault="00044051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6328B" wp14:editId="6E7C7AC8">
          <wp:simplePos x="0" y="0"/>
          <wp:positionH relativeFrom="column">
            <wp:posOffset>1949450</wp:posOffset>
          </wp:positionH>
          <wp:positionV relativeFrom="paragraph">
            <wp:posOffset>-269240</wp:posOffset>
          </wp:positionV>
          <wp:extent cx="1492250" cy="442804"/>
          <wp:effectExtent l="0" t="0" r="0" b="0"/>
          <wp:wrapThrough wrapText="bothSides">
            <wp:wrapPolygon edited="0">
              <wp:start x="0" y="0"/>
              <wp:lineTo x="0" y="20453"/>
              <wp:lineTo x="16820" y="20453"/>
              <wp:lineTo x="17096" y="14875"/>
              <wp:lineTo x="21232" y="9297"/>
              <wp:lineTo x="212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4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85D7" w14:textId="23ED818D" w:rsidR="00E519B1" w:rsidRDefault="00E519B1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5E1BA0" wp14:editId="0FE37433">
          <wp:simplePos x="0" y="0"/>
          <wp:positionH relativeFrom="column">
            <wp:posOffset>2401570</wp:posOffset>
          </wp:positionH>
          <wp:positionV relativeFrom="paragraph">
            <wp:posOffset>8035290</wp:posOffset>
          </wp:positionV>
          <wp:extent cx="2774950" cy="1581150"/>
          <wp:effectExtent l="0" t="0" r="6350" b="0"/>
          <wp:wrapTight wrapText="bothSides">
            <wp:wrapPolygon edited="0">
              <wp:start x="7562" y="0"/>
              <wp:lineTo x="7562" y="9629"/>
              <wp:lineTo x="9787" y="12492"/>
              <wp:lineTo x="0" y="13012"/>
              <wp:lineTo x="0" y="17696"/>
              <wp:lineTo x="7414" y="20819"/>
              <wp:lineTo x="7414" y="21340"/>
              <wp:lineTo x="14087" y="21340"/>
              <wp:lineTo x="14087" y="20819"/>
              <wp:lineTo x="21501" y="17436"/>
              <wp:lineTo x="21501" y="13012"/>
              <wp:lineTo x="11714" y="12492"/>
              <wp:lineTo x="14087" y="9369"/>
              <wp:lineTo x="13939" y="0"/>
              <wp:lineTo x="7562" y="0"/>
            </wp:wrapPolygon>
          </wp:wrapTight>
          <wp:docPr id="10" name="Imagen 10" descr="Logo Fundacion Eduarda Justo V1a -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acion Eduarda Justo V1a - 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5E1BA0" wp14:editId="71D76AFB">
          <wp:simplePos x="0" y="0"/>
          <wp:positionH relativeFrom="column">
            <wp:posOffset>2401570</wp:posOffset>
          </wp:positionH>
          <wp:positionV relativeFrom="paragraph">
            <wp:posOffset>8035290</wp:posOffset>
          </wp:positionV>
          <wp:extent cx="2774950" cy="1581150"/>
          <wp:effectExtent l="0" t="0" r="6350" b="0"/>
          <wp:wrapTight wrapText="bothSides">
            <wp:wrapPolygon edited="0">
              <wp:start x="7562" y="0"/>
              <wp:lineTo x="7562" y="9629"/>
              <wp:lineTo x="9787" y="12492"/>
              <wp:lineTo x="0" y="13012"/>
              <wp:lineTo x="0" y="17696"/>
              <wp:lineTo x="7414" y="20819"/>
              <wp:lineTo x="7414" y="21340"/>
              <wp:lineTo x="14087" y="21340"/>
              <wp:lineTo x="14087" y="20819"/>
              <wp:lineTo x="21501" y="17436"/>
              <wp:lineTo x="21501" y="13012"/>
              <wp:lineTo x="11714" y="12492"/>
              <wp:lineTo x="14087" y="9369"/>
              <wp:lineTo x="13939" y="0"/>
              <wp:lineTo x="7562" y="0"/>
            </wp:wrapPolygon>
          </wp:wrapTight>
          <wp:docPr id="9" name="Imagen 9" descr="Logo Fundacion Eduarda Justo V1a -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Eduarda Justo V1a - 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DEC8" w14:textId="77777777" w:rsidR="00BD6CC1" w:rsidRDefault="00BD6CC1" w:rsidP="00044051">
      <w:pPr>
        <w:spacing w:after="0" w:line="240" w:lineRule="auto"/>
      </w:pPr>
      <w:r>
        <w:separator/>
      </w:r>
    </w:p>
  </w:footnote>
  <w:footnote w:type="continuationSeparator" w:id="0">
    <w:p w14:paraId="4A945D1E" w14:textId="77777777" w:rsidR="00BD6CC1" w:rsidRDefault="00BD6CC1" w:rsidP="0004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F3C"/>
    <w:multiLevelType w:val="hybridMultilevel"/>
    <w:tmpl w:val="1B921A58"/>
    <w:lvl w:ilvl="0" w:tplc="17D25C16">
      <w:start w:val="1"/>
      <w:numFmt w:val="bullet"/>
      <w:lvlText w:val="➔"/>
      <w:lvlJc w:val="left"/>
      <w:pPr>
        <w:ind w:left="705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E3120">
      <w:start w:val="1"/>
      <w:numFmt w:val="bullet"/>
      <w:lvlText w:val="o"/>
      <w:lvlJc w:val="left"/>
      <w:pPr>
        <w:ind w:left="14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02F2E">
      <w:start w:val="1"/>
      <w:numFmt w:val="bullet"/>
      <w:lvlText w:val="▪"/>
      <w:lvlJc w:val="left"/>
      <w:pPr>
        <w:ind w:left="21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E4592">
      <w:start w:val="1"/>
      <w:numFmt w:val="bullet"/>
      <w:lvlText w:val="•"/>
      <w:lvlJc w:val="left"/>
      <w:pPr>
        <w:ind w:left="28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A4748">
      <w:start w:val="1"/>
      <w:numFmt w:val="bullet"/>
      <w:lvlText w:val="o"/>
      <w:lvlJc w:val="left"/>
      <w:pPr>
        <w:ind w:left="360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EF446">
      <w:start w:val="1"/>
      <w:numFmt w:val="bullet"/>
      <w:lvlText w:val="▪"/>
      <w:lvlJc w:val="left"/>
      <w:pPr>
        <w:ind w:left="432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84642">
      <w:start w:val="1"/>
      <w:numFmt w:val="bullet"/>
      <w:lvlText w:val="•"/>
      <w:lvlJc w:val="left"/>
      <w:pPr>
        <w:ind w:left="50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06E42">
      <w:start w:val="1"/>
      <w:numFmt w:val="bullet"/>
      <w:lvlText w:val="o"/>
      <w:lvlJc w:val="left"/>
      <w:pPr>
        <w:ind w:left="57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C516">
      <w:start w:val="1"/>
      <w:numFmt w:val="bullet"/>
      <w:lvlText w:val="▪"/>
      <w:lvlJc w:val="left"/>
      <w:pPr>
        <w:ind w:left="64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E1C20"/>
    <w:multiLevelType w:val="hybridMultilevel"/>
    <w:tmpl w:val="4B928C22"/>
    <w:lvl w:ilvl="0" w:tplc="9A009B2A">
      <w:start w:val="1"/>
      <w:numFmt w:val="bullet"/>
      <w:lvlText w:val="➔"/>
      <w:lvlJc w:val="left"/>
      <w:pPr>
        <w:ind w:left="72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453FA">
      <w:start w:val="1"/>
      <w:numFmt w:val="bullet"/>
      <w:lvlText w:val="o"/>
      <w:lvlJc w:val="left"/>
      <w:pPr>
        <w:ind w:left="14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83A8A">
      <w:start w:val="1"/>
      <w:numFmt w:val="bullet"/>
      <w:lvlText w:val="▪"/>
      <w:lvlJc w:val="left"/>
      <w:pPr>
        <w:ind w:left="21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A7AC0">
      <w:start w:val="1"/>
      <w:numFmt w:val="bullet"/>
      <w:lvlText w:val="•"/>
      <w:lvlJc w:val="left"/>
      <w:pPr>
        <w:ind w:left="28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0352">
      <w:start w:val="1"/>
      <w:numFmt w:val="bullet"/>
      <w:lvlText w:val="o"/>
      <w:lvlJc w:val="left"/>
      <w:pPr>
        <w:ind w:left="360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E79D4">
      <w:start w:val="1"/>
      <w:numFmt w:val="bullet"/>
      <w:lvlText w:val="▪"/>
      <w:lvlJc w:val="left"/>
      <w:pPr>
        <w:ind w:left="432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4E2A">
      <w:start w:val="1"/>
      <w:numFmt w:val="bullet"/>
      <w:lvlText w:val="•"/>
      <w:lvlJc w:val="left"/>
      <w:pPr>
        <w:ind w:left="50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AA8A6">
      <w:start w:val="1"/>
      <w:numFmt w:val="bullet"/>
      <w:lvlText w:val="o"/>
      <w:lvlJc w:val="left"/>
      <w:pPr>
        <w:ind w:left="57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6178">
      <w:start w:val="1"/>
      <w:numFmt w:val="bullet"/>
      <w:lvlText w:val="▪"/>
      <w:lvlJc w:val="left"/>
      <w:pPr>
        <w:ind w:left="64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873A1"/>
    <w:multiLevelType w:val="hybridMultilevel"/>
    <w:tmpl w:val="52840B66"/>
    <w:lvl w:ilvl="0" w:tplc="B0A0651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D98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D0B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8BF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EDF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9C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6E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844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0EC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43B09"/>
    <w:multiLevelType w:val="hybridMultilevel"/>
    <w:tmpl w:val="2F58B50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7D447B3"/>
    <w:multiLevelType w:val="hybridMultilevel"/>
    <w:tmpl w:val="933610A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AD9"/>
    <w:multiLevelType w:val="hybridMultilevel"/>
    <w:tmpl w:val="6E6495D0"/>
    <w:lvl w:ilvl="0" w:tplc="D4BEF4CA">
      <w:start w:val="1"/>
      <w:numFmt w:val="decimal"/>
      <w:lvlText w:val="%1."/>
      <w:lvlJc w:val="left"/>
      <w:pPr>
        <w:ind w:left="244" w:firstLine="0"/>
      </w:pPr>
      <w:rPr>
        <w:rFonts w:ascii="Arial" w:eastAsia="Arial" w:hAnsi="Arial" w:cs="Arial"/>
        <w:b/>
        <w:bCs/>
        <w:i w:val="0"/>
        <w:strike w:val="0"/>
        <w:dstrike w:val="0"/>
        <w:color w:val="0A4A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BD646FC">
      <w:start w:val="1"/>
      <w:numFmt w:val="bullet"/>
      <w:lvlText w:val="●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24C292">
      <w:start w:val="1"/>
      <w:numFmt w:val="bullet"/>
      <w:lvlText w:val="▪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C6C25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20BF54">
      <w:start w:val="1"/>
      <w:numFmt w:val="bullet"/>
      <w:lvlText w:val="o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E29008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F006E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2449A6">
      <w:start w:val="1"/>
      <w:numFmt w:val="bullet"/>
      <w:lvlText w:val="o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BEFAAC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8C2C41"/>
    <w:multiLevelType w:val="hybridMultilevel"/>
    <w:tmpl w:val="0B645A3A"/>
    <w:lvl w:ilvl="0" w:tplc="F934D082">
      <w:start w:val="1"/>
      <w:numFmt w:val="bullet"/>
      <w:lvlText w:val="➔"/>
      <w:lvlJc w:val="left"/>
      <w:pPr>
        <w:ind w:left="705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E97E6">
      <w:start w:val="1"/>
      <w:numFmt w:val="bullet"/>
      <w:lvlText w:val="o"/>
      <w:lvlJc w:val="left"/>
      <w:pPr>
        <w:ind w:left="14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E9E38">
      <w:start w:val="1"/>
      <w:numFmt w:val="bullet"/>
      <w:lvlText w:val="▪"/>
      <w:lvlJc w:val="left"/>
      <w:pPr>
        <w:ind w:left="21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2BF22">
      <w:start w:val="1"/>
      <w:numFmt w:val="bullet"/>
      <w:lvlText w:val="•"/>
      <w:lvlJc w:val="left"/>
      <w:pPr>
        <w:ind w:left="28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AE7BE">
      <w:start w:val="1"/>
      <w:numFmt w:val="bullet"/>
      <w:lvlText w:val="o"/>
      <w:lvlJc w:val="left"/>
      <w:pPr>
        <w:ind w:left="360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01D0C">
      <w:start w:val="1"/>
      <w:numFmt w:val="bullet"/>
      <w:lvlText w:val="▪"/>
      <w:lvlJc w:val="left"/>
      <w:pPr>
        <w:ind w:left="432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DA22">
      <w:start w:val="1"/>
      <w:numFmt w:val="bullet"/>
      <w:lvlText w:val="•"/>
      <w:lvlJc w:val="left"/>
      <w:pPr>
        <w:ind w:left="50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E9DA">
      <w:start w:val="1"/>
      <w:numFmt w:val="bullet"/>
      <w:lvlText w:val="o"/>
      <w:lvlJc w:val="left"/>
      <w:pPr>
        <w:ind w:left="57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0BA06">
      <w:start w:val="1"/>
      <w:numFmt w:val="bullet"/>
      <w:lvlText w:val="▪"/>
      <w:lvlJc w:val="left"/>
      <w:pPr>
        <w:ind w:left="64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3763F2"/>
    <w:multiLevelType w:val="hybridMultilevel"/>
    <w:tmpl w:val="27A074EC"/>
    <w:lvl w:ilvl="0" w:tplc="DC58B16C">
      <w:start w:val="1"/>
      <w:numFmt w:val="bullet"/>
      <w:lvlText w:val="➔"/>
      <w:lvlJc w:val="left"/>
      <w:pPr>
        <w:ind w:left="705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6754C">
      <w:start w:val="1"/>
      <w:numFmt w:val="bullet"/>
      <w:lvlText w:val="o"/>
      <w:lvlJc w:val="left"/>
      <w:pPr>
        <w:ind w:left="14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814B2">
      <w:start w:val="1"/>
      <w:numFmt w:val="bullet"/>
      <w:lvlText w:val="▪"/>
      <w:lvlJc w:val="left"/>
      <w:pPr>
        <w:ind w:left="21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2D5CA">
      <w:start w:val="1"/>
      <w:numFmt w:val="bullet"/>
      <w:lvlText w:val="•"/>
      <w:lvlJc w:val="left"/>
      <w:pPr>
        <w:ind w:left="28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46386">
      <w:start w:val="1"/>
      <w:numFmt w:val="bullet"/>
      <w:lvlText w:val="o"/>
      <w:lvlJc w:val="left"/>
      <w:pPr>
        <w:ind w:left="360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C6AEC">
      <w:start w:val="1"/>
      <w:numFmt w:val="bullet"/>
      <w:lvlText w:val="▪"/>
      <w:lvlJc w:val="left"/>
      <w:pPr>
        <w:ind w:left="432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8468C">
      <w:start w:val="1"/>
      <w:numFmt w:val="bullet"/>
      <w:lvlText w:val="•"/>
      <w:lvlJc w:val="left"/>
      <w:pPr>
        <w:ind w:left="50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42666">
      <w:start w:val="1"/>
      <w:numFmt w:val="bullet"/>
      <w:lvlText w:val="o"/>
      <w:lvlJc w:val="left"/>
      <w:pPr>
        <w:ind w:left="57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61A6E">
      <w:start w:val="1"/>
      <w:numFmt w:val="bullet"/>
      <w:lvlText w:val="▪"/>
      <w:lvlJc w:val="left"/>
      <w:pPr>
        <w:ind w:left="64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8393F"/>
    <w:multiLevelType w:val="hybridMultilevel"/>
    <w:tmpl w:val="6D8C1BD6"/>
    <w:lvl w:ilvl="0" w:tplc="4BF8F47C">
      <w:numFmt w:val="decimal"/>
      <w:pStyle w:val="Ttulo2"/>
      <w:lvlText w:val="%1."/>
      <w:lvlJc w:val="left"/>
      <w:pPr>
        <w:ind w:left="720" w:hanging="360"/>
      </w:pPr>
      <w:rPr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0CA65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124"/>
    <w:multiLevelType w:val="hybridMultilevel"/>
    <w:tmpl w:val="5F1650EA"/>
    <w:lvl w:ilvl="0" w:tplc="A4E69462">
      <w:start w:val="1"/>
      <w:numFmt w:val="bullet"/>
      <w:lvlText w:val="➔"/>
      <w:lvlJc w:val="left"/>
      <w:pPr>
        <w:ind w:left="705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8AE26">
      <w:start w:val="1"/>
      <w:numFmt w:val="bullet"/>
      <w:lvlText w:val="o"/>
      <w:lvlJc w:val="left"/>
      <w:pPr>
        <w:ind w:left="14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482BE">
      <w:start w:val="1"/>
      <w:numFmt w:val="bullet"/>
      <w:lvlText w:val="▪"/>
      <w:lvlJc w:val="left"/>
      <w:pPr>
        <w:ind w:left="21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E7E24">
      <w:start w:val="1"/>
      <w:numFmt w:val="bullet"/>
      <w:lvlText w:val="•"/>
      <w:lvlJc w:val="left"/>
      <w:pPr>
        <w:ind w:left="28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678">
      <w:start w:val="1"/>
      <w:numFmt w:val="bullet"/>
      <w:lvlText w:val="o"/>
      <w:lvlJc w:val="left"/>
      <w:pPr>
        <w:ind w:left="360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EAD4">
      <w:start w:val="1"/>
      <w:numFmt w:val="bullet"/>
      <w:lvlText w:val="▪"/>
      <w:lvlJc w:val="left"/>
      <w:pPr>
        <w:ind w:left="432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40430">
      <w:start w:val="1"/>
      <w:numFmt w:val="bullet"/>
      <w:lvlText w:val="•"/>
      <w:lvlJc w:val="left"/>
      <w:pPr>
        <w:ind w:left="504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A048E">
      <w:start w:val="1"/>
      <w:numFmt w:val="bullet"/>
      <w:lvlText w:val="o"/>
      <w:lvlJc w:val="left"/>
      <w:pPr>
        <w:ind w:left="576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E09F2">
      <w:start w:val="1"/>
      <w:numFmt w:val="bullet"/>
      <w:lvlText w:val="▪"/>
      <w:lvlJc w:val="left"/>
      <w:pPr>
        <w:ind w:left="6480"/>
      </w:pPr>
      <w:rPr>
        <w:rFonts w:ascii="GothicE" w:eastAsia="GothicE" w:hAnsi="GothicE" w:cs="Gothi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B751C"/>
    <w:multiLevelType w:val="hybridMultilevel"/>
    <w:tmpl w:val="1DD84EE2"/>
    <w:lvl w:ilvl="0" w:tplc="A14A0E5A">
      <w:start w:val="1"/>
      <w:numFmt w:val="decimal"/>
      <w:lvlText w:val="%1."/>
      <w:lvlJc w:val="left"/>
      <w:pPr>
        <w:ind w:left="28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0408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74D3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F804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E2A5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B83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5293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52A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DC5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7004BF"/>
    <w:multiLevelType w:val="hybridMultilevel"/>
    <w:tmpl w:val="8096A188"/>
    <w:lvl w:ilvl="0" w:tplc="6E764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E3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2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CE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86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C6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25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8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A0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A02B5"/>
    <w:multiLevelType w:val="hybridMultilevel"/>
    <w:tmpl w:val="1F0A07C0"/>
    <w:lvl w:ilvl="0" w:tplc="0C0A000F">
      <w:start w:val="1"/>
      <w:numFmt w:val="decimal"/>
      <w:lvlText w:val="%1."/>
      <w:lvlJc w:val="left"/>
      <w:pPr>
        <w:ind w:left="964" w:hanging="360"/>
      </w:pPr>
    </w:lvl>
    <w:lvl w:ilvl="1" w:tplc="0C0A0019" w:tentative="1">
      <w:start w:val="1"/>
      <w:numFmt w:val="lowerLetter"/>
      <w:lvlText w:val="%2."/>
      <w:lvlJc w:val="left"/>
      <w:pPr>
        <w:ind w:left="1684" w:hanging="360"/>
      </w:pPr>
    </w:lvl>
    <w:lvl w:ilvl="2" w:tplc="0C0A001B" w:tentative="1">
      <w:start w:val="1"/>
      <w:numFmt w:val="lowerRoman"/>
      <w:lvlText w:val="%3."/>
      <w:lvlJc w:val="right"/>
      <w:pPr>
        <w:ind w:left="2404" w:hanging="180"/>
      </w:pPr>
    </w:lvl>
    <w:lvl w:ilvl="3" w:tplc="0C0A000F" w:tentative="1">
      <w:start w:val="1"/>
      <w:numFmt w:val="decimal"/>
      <w:lvlText w:val="%4."/>
      <w:lvlJc w:val="left"/>
      <w:pPr>
        <w:ind w:left="3124" w:hanging="360"/>
      </w:pPr>
    </w:lvl>
    <w:lvl w:ilvl="4" w:tplc="0C0A0019" w:tentative="1">
      <w:start w:val="1"/>
      <w:numFmt w:val="lowerLetter"/>
      <w:lvlText w:val="%5."/>
      <w:lvlJc w:val="left"/>
      <w:pPr>
        <w:ind w:left="3844" w:hanging="360"/>
      </w:pPr>
    </w:lvl>
    <w:lvl w:ilvl="5" w:tplc="0C0A001B" w:tentative="1">
      <w:start w:val="1"/>
      <w:numFmt w:val="lowerRoman"/>
      <w:lvlText w:val="%6."/>
      <w:lvlJc w:val="right"/>
      <w:pPr>
        <w:ind w:left="4564" w:hanging="180"/>
      </w:pPr>
    </w:lvl>
    <w:lvl w:ilvl="6" w:tplc="0C0A000F" w:tentative="1">
      <w:start w:val="1"/>
      <w:numFmt w:val="decimal"/>
      <w:lvlText w:val="%7."/>
      <w:lvlJc w:val="left"/>
      <w:pPr>
        <w:ind w:left="5284" w:hanging="360"/>
      </w:pPr>
    </w:lvl>
    <w:lvl w:ilvl="7" w:tplc="0C0A0019" w:tentative="1">
      <w:start w:val="1"/>
      <w:numFmt w:val="lowerLetter"/>
      <w:lvlText w:val="%8."/>
      <w:lvlJc w:val="left"/>
      <w:pPr>
        <w:ind w:left="6004" w:hanging="360"/>
      </w:pPr>
    </w:lvl>
    <w:lvl w:ilvl="8" w:tplc="0C0A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3D477AA9"/>
    <w:multiLevelType w:val="hybridMultilevel"/>
    <w:tmpl w:val="0944B944"/>
    <w:lvl w:ilvl="0" w:tplc="1F0C5A3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60DA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BDB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EEB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619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A090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EF6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8C6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627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A6C73"/>
    <w:multiLevelType w:val="multilevel"/>
    <w:tmpl w:val="8F728E5E"/>
    <w:lvl w:ilvl="0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2"/>
        <w:szCs w:val="22"/>
        <w:u w:val="single" w:color="1155CC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E61F20"/>
    <w:multiLevelType w:val="hybridMultilevel"/>
    <w:tmpl w:val="77462F68"/>
    <w:lvl w:ilvl="0" w:tplc="3740252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ECA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2CE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202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DC2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A118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864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695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48A4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F12912"/>
    <w:multiLevelType w:val="hybridMultilevel"/>
    <w:tmpl w:val="30AA7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F0595"/>
    <w:multiLevelType w:val="hybridMultilevel"/>
    <w:tmpl w:val="8ED29E3E"/>
    <w:lvl w:ilvl="0" w:tplc="353245A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A4D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E0B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86C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0D9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439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278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8C0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8E3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04DFF"/>
    <w:multiLevelType w:val="hybridMultilevel"/>
    <w:tmpl w:val="E4120AA4"/>
    <w:lvl w:ilvl="0" w:tplc="77C07A48">
      <w:start w:val="5"/>
      <w:numFmt w:val="decimal"/>
      <w:lvlText w:val="%1."/>
      <w:lvlJc w:val="left"/>
      <w:pPr>
        <w:ind w:left="244" w:firstLine="0"/>
      </w:pPr>
      <w:rPr>
        <w:rFonts w:ascii="Arial" w:eastAsia="Arial" w:hAnsi="Arial" w:cs="Arial"/>
        <w:b/>
        <w:bCs/>
        <w:i w:val="0"/>
        <w:strike w:val="0"/>
        <w:dstrike w:val="0"/>
        <w:color w:val="0A4A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032F69C">
      <w:start w:val="1"/>
      <w:numFmt w:val="bullet"/>
      <w:lvlText w:val="●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B8AF38">
      <w:start w:val="1"/>
      <w:numFmt w:val="bullet"/>
      <w:lvlText w:val="▪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92333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A03FC4">
      <w:start w:val="1"/>
      <w:numFmt w:val="bullet"/>
      <w:lvlText w:val="o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7ABDA4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A2160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A4C9E6">
      <w:start w:val="1"/>
      <w:numFmt w:val="bullet"/>
      <w:lvlText w:val="o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F26E2C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3"/>
  </w:num>
  <w:num w:numId="19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41"/>
    <w:rsid w:val="000004A2"/>
    <w:rsid w:val="00004D51"/>
    <w:rsid w:val="00035870"/>
    <w:rsid w:val="00044051"/>
    <w:rsid w:val="00052110"/>
    <w:rsid w:val="00071841"/>
    <w:rsid w:val="00074454"/>
    <w:rsid w:val="000B57D9"/>
    <w:rsid w:val="000D26AC"/>
    <w:rsid w:val="000E1FE8"/>
    <w:rsid w:val="000F79AD"/>
    <w:rsid w:val="001C35CF"/>
    <w:rsid w:val="001D0D61"/>
    <w:rsid w:val="0022130C"/>
    <w:rsid w:val="00221FFA"/>
    <w:rsid w:val="00223115"/>
    <w:rsid w:val="0026414C"/>
    <w:rsid w:val="002677EF"/>
    <w:rsid w:val="003062F9"/>
    <w:rsid w:val="003A2D24"/>
    <w:rsid w:val="00412ECD"/>
    <w:rsid w:val="00414FDB"/>
    <w:rsid w:val="00433485"/>
    <w:rsid w:val="0047790E"/>
    <w:rsid w:val="004809F4"/>
    <w:rsid w:val="004B11D8"/>
    <w:rsid w:val="004C22C0"/>
    <w:rsid w:val="004D403C"/>
    <w:rsid w:val="004E21BB"/>
    <w:rsid w:val="004E7C3E"/>
    <w:rsid w:val="00557519"/>
    <w:rsid w:val="00571E26"/>
    <w:rsid w:val="005B5850"/>
    <w:rsid w:val="005D2142"/>
    <w:rsid w:val="005D22C9"/>
    <w:rsid w:val="006046C0"/>
    <w:rsid w:val="006108A0"/>
    <w:rsid w:val="006730A5"/>
    <w:rsid w:val="006B0E07"/>
    <w:rsid w:val="006C3711"/>
    <w:rsid w:val="00705352"/>
    <w:rsid w:val="007346FB"/>
    <w:rsid w:val="00764C3B"/>
    <w:rsid w:val="0077102F"/>
    <w:rsid w:val="00781919"/>
    <w:rsid w:val="00896DDB"/>
    <w:rsid w:val="00906BFA"/>
    <w:rsid w:val="009522BC"/>
    <w:rsid w:val="00952398"/>
    <w:rsid w:val="00966D34"/>
    <w:rsid w:val="00992FC7"/>
    <w:rsid w:val="009941A4"/>
    <w:rsid w:val="009C5D84"/>
    <w:rsid w:val="009D3B8E"/>
    <w:rsid w:val="009F6F0C"/>
    <w:rsid w:val="00A176C0"/>
    <w:rsid w:val="00A31DFD"/>
    <w:rsid w:val="00A357D9"/>
    <w:rsid w:val="00A71083"/>
    <w:rsid w:val="00A73B06"/>
    <w:rsid w:val="00A744D4"/>
    <w:rsid w:val="00AB7FD4"/>
    <w:rsid w:val="00AF799A"/>
    <w:rsid w:val="00B75239"/>
    <w:rsid w:val="00B841E8"/>
    <w:rsid w:val="00BB70F1"/>
    <w:rsid w:val="00BC3848"/>
    <w:rsid w:val="00BD6CC1"/>
    <w:rsid w:val="00BE273D"/>
    <w:rsid w:val="00C31273"/>
    <w:rsid w:val="00C64EE4"/>
    <w:rsid w:val="00C738EF"/>
    <w:rsid w:val="00CE38CB"/>
    <w:rsid w:val="00D4081F"/>
    <w:rsid w:val="00D74B8A"/>
    <w:rsid w:val="00DB2E2E"/>
    <w:rsid w:val="00E15C04"/>
    <w:rsid w:val="00E249BD"/>
    <w:rsid w:val="00E519B1"/>
    <w:rsid w:val="00EE06FA"/>
    <w:rsid w:val="00F13C57"/>
    <w:rsid w:val="00FA30B3"/>
    <w:rsid w:val="00FC59CD"/>
    <w:rsid w:val="00FC7E52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0696F7"/>
  <w15:docId w15:val="{F794B431-6B13-4053-A211-4EB33F3E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rsid w:val="00C31273"/>
    <w:pPr>
      <w:keepNext/>
      <w:keepLines/>
      <w:spacing w:after="173"/>
      <w:ind w:left="10" w:hanging="10"/>
      <w:outlineLvl w:val="0"/>
    </w:pPr>
    <w:rPr>
      <w:rFonts w:ascii="Roboto" w:eastAsia="Roboto" w:hAnsi="Roboto" w:cs="Roboto"/>
      <w:b/>
      <w:bCs/>
      <w:iCs/>
      <w:color w:val="000000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2398"/>
    <w:pPr>
      <w:keepNext/>
      <w:keepLines/>
      <w:numPr>
        <w:numId w:val="13"/>
      </w:numPr>
      <w:spacing w:after="280" w:line="259" w:lineRule="auto"/>
      <w:ind w:left="284"/>
      <w:jc w:val="left"/>
      <w:outlineLvl w:val="1"/>
    </w:pPr>
    <w:rPr>
      <w:rFonts w:ascii="Roboto" w:hAnsi="Roboto"/>
      <w:b/>
      <w:iCs/>
      <w:color w:val="20CA6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1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31273"/>
    <w:rPr>
      <w:rFonts w:ascii="Roboto" w:eastAsia="Roboto" w:hAnsi="Roboto" w:cs="Roboto"/>
      <w:b/>
      <w:bCs/>
      <w:iCs/>
      <w:color w:val="000000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rsid w:val="00952398"/>
    <w:rPr>
      <w:rFonts w:ascii="Roboto" w:eastAsia="Arial" w:hAnsi="Roboto" w:cs="Arial"/>
      <w:b/>
      <w:iCs/>
      <w:color w:val="20CA65"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4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051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44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051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044051"/>
    <w:pPr>
      <w:ind w:left="720"/>
      <w:contextualSpacing/>
    </w:pPr>
  </w:style>
  <w:style w:type="paragraph" w:customStyle="1" w:styleId="Estilo1">
    <w:name w:val="Estilo1"/>
    <w:basedOn w:val="Ttulo2"/>
    <w:link w:val="Estilo1Car"/>
    <w:qFormat/>
    <w:rsid w:val="00044051"/>
    <w:rPr>
      <w:i/>
      <w:iCs w:val="0"/>
    </w:rPr>
  </w:style>
  <w:style w:type="character" w:customStyle="1" w:styleId="Estilo1Car">
    <w:name w:val="Estilo1 Car"/>
    <w:basedOn w:val="Ttulo2Car"/>
    <w:link w:val="Estilo1"/>
    <w:rsid w:val="00044051"/>
    <w:rPr>
      <w:rFonts w:ascii="Roboto" w:eastAsia="Arial" w:hAnsi="Roboto" w:cs="Arial"/>
      <w:b/>
      <w:i/>
      <w:iCs w:val="0"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710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71083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71083"/>
    <w:rPr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5B5850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22130C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22130C"/>
    <w:pPr>
      <w:tabs>
        <w:tab w:val="right" w:leader="dot" w:pos="9015"/>
      </w:tabs>
      <w:spacing w:after="100"/>
      <w:ind w:left="0"/>
    </w:pPr>
    <w:rPr>
      <w:noProof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22130C"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D51"/>
    <w:rPr>
      <w:rFonts w:ascii="Segoe UI" w:eastAsia="Arial" w:hAnsi="Segoe UI" w:cs="Segoe UI"/>
      <w:color w:val="000000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052110"/>
    <w:pPr>
      <w:spacing w:after="100"/>
      <w:ind w:left="480"/>
    </w:pPr>
  </w:style>
  <w:style w:type="paragraph" w:customStyle="1" w:styleId="Estilo2">
    <w:name w:val="Estilo2"/>
    <w:basedOn w:val="Ttulo2"/>
    <w:link w:val="Estilo2Car"/>
    <w:qFormat/>
    <w:rsid w:val="00E519B1"/>
    <w:rPr>
      <w:color w:val="28DC71"/>
    </w:rPr>
  </w:style>
  <w:style w:type="character" w:customStyle="1" w:styleId="Estilo2Car">
    <w:name w:val="Estilo2 Car"/>
    <w:basedOn w:val="Ttulo2Car"/>
    <w:link w:val="Estilo2"/>
    <w:rsid w:val="00E519B1"/>
    <w:rPr>
      <w:rFonts w:ascii="Roboto" w:eastAsia="Arial" w:hAnsi="Roboto" w:cs="Arial"/>
      <w:b/>
      <w:iCs/>
      <w:color w:val="28DC71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0E1FE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n3BGCHMxVEK796sq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1ca0ce-69f1-4940-ac5f-cef3df92f4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3BEC5B9B34C04D87DC210EAD3D34EE" ma:contentTypeVersion="14" ma:contentTypeDescription="Crear nuevo documento." ma:contentTypeScope="" ma:versionID="d8cd60cbbd8388a75f10297ff4730b51">
  <xsd:schema xmlns:xsd="http://www.w3.org/2001/XMLSchema" xmlns:xs="http://www.w3.org/2001/XMLSchema" xmlns:p="http://schemas.microsoft.com/office/2006/metadata/properties" xmlns:ns3="d01ca0ce-69f1-4940-ac5f-cef3df92f435" xmlns:ns4="cef27856-436a-477c-9fa8-19de0a4ac366" targetNamespace="http://schemas.microsoft.com/office/2006/metadata/properties" ma:root="true" ma:fieldsID="b10450200f62e5a6c3a90a89bfd8e62e" ns3:_="" ns4:_="">
    <xsd:import namespace="d01ca0ce-69f1-4940-ac5f-cef3df92f435"/>
    <xsd:import namespace="cef27856-436a-477c-9fa8-19de0a4ac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a0ce-69f1-4940-ac5f-cef3df92f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27856-436a-477c-9fa8-19de0a4ac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1CBAE-DA4D-4AEA-AA62-04079B924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A4C61-D4FD-4121-9D91-EB58E9CE1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0E34EC-34D3-4510-A740-193829600EB8}">
  <ds:schemaRefs>
    <ds:schemaRef ds:uri="http://schemas.microsoft.com/office/2006/metadata/properties"/>
    <ds:schemaRef ds:uri="http://schemas.microsoft.com/office/infopath/2007/PartnerControls"/>
    <ds:schemaRef ds:uri="d01ca0ce-69f1-4940-ac5f-cef3df92f435"/>
  </ds:schemaRefs>
</ds:datastoreItem>
</file>

<file path=customXml/itemProps4.xml><?xml version="1.0" encoding="utf-8"?>
<ds:datastoreItem xmlns:ds="http://schemas.openxmlformats.org/officeDocument/2006/customXml" ds:itemID="{D0E8242C-24F9-4FDF-A198-F16B0D20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ca0ce-69f1-4940-ac5f-cef3df92f435"/>
    <ds:schemaRef ds:uri="cef27856-436a-477c-9fa8-19de0a4a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Evento de Oratoria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Evento de Oratoria</dc:title>
  <dc:subject/>
  <dc:creator>Jose Martinez Barea</dc:creator>
  <cp:keywords/>
  <dc:description/>
  <cp:lastModifiedBy>Jose Martinez Barea</cp:lastModifiedBy>
  <cp:revision>2</cp:revision>
  <cp:lastPrinted>2023-03-06T12:21:00Z</cp:lastPrinted>
  <dcterms:created xsi:type="dcterms:W3CDTF">2024-04-26T16:27:00Z</dcterms:created>
  <dcterms:modified xsi:type="dcterms:W3CDTF">2024-04-26T16:27:00Z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17e0e524090349273a8e274c30b8fb06e12518973686f726f33e8fa933cc3120</vt:lpwstr>
  </property>
  <property fmtid="{D5CDD505-2E9C-101B-9397-08002B2CF9AE}" pid="3" name="ContentTypeId">
    <vt:lpwstr>0x010100583BEC5B9B34C04D87DC210EAD3D34EE</vt:lpwstr>
  </property>
</Properties>
</file>